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20" w:rsidRDefault="00510C20" w:rsidP="002E0BE4">
      <w:pPr>
        <w:jc w:val="right"/>
        <w:rPr>
          <w:rFonts w:ascii="Calibri" w:hAnsi="Calibri" w:cs="Arial"/>
        </w:rPr>
      </w:pPr>
    </w:p>
    <w:p w:rsidR="002E0BE4" w:rsidRPr="00FB759C" w:rsidRDefault="00D469E4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Załącznik</w:t>
      </w:r>
      <w:r w:rsidR="007D7E47" w:rsidRPr="00FB759C">
        <w:rPr>
          <w:rFonts w:ascii="Calibri" w:hAnsi="Calibri" w:cs="Arial"/>
          <w:i/>
        </w:rPr>
        <w:t xml:space="preserve"> nr </w:t>
      </w:r>
      <w:r>
        <w:rPr>
          <w:rFonts w:ascii="Calibri" w:hAnsi="Calibri" w:cs="Arial"/>
          <w:i/>
        </w:rPr>
        <w:t>2</w:t>
      </w:r>
      <w:r w:rsidR="002E0BE4" w:rsidRPr="00FB759C">
        <w:rPr>
          <w:rFonts w:ascii="Calibri" w:hAnsi="Calibri" w:cs="Arial"/>
          <w:i/>
        </w:rPr>
        <w:t xml:space="preserve"> do SIWZ </w:t>
      </w:r>
    </w:p>
    <w:p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:rsidR="002E0BE4" w:rsidRDefault="002E0BE4" w:rsidP="002E0BE4">
      <w:pPr>
        <w:rPr>
          <w:rFonts w:ascii="Arial" w:hAnsi="Arial" w:cs="Arial"/>
          <w:lang w:eastAsia="ar-SA" w:bidi="ar-SA"/>
        </w:rPr>
      </w:pPr>
    </w:p>
    <w:p w:rsidR="002E0BE4" w:rsidRPr="00FB759C" w:rsidRDefault="002E0BE4" w:rsidP="002E0BE4">
      <w:pPr>
        <w:pStyle w:val="Nagwek1"/>
        <w:tabs>
          <w:tab w:val="left" w:pos="0"/>
        </w:tabs>
        <w:jc w:val="center"/>
        <w:rPr>
          <w:rFonts w:ascii="Calibri" w:hAnsi="Calibri"/>
          <w:b/>
          <w:sz w:val="24"/>
          <w:lang w:eastAsia="ar-SA"/>
        </w:rPr>
      </w:pPr>
      <w:r w:rsidRPr="00FB759C">
        <w:rPr>
          <w:rFonts w:ascii="Calibri" w:hAnsi="Calibri"/>
          <w:b/>
          <w:sz w:val="24"/>
        </w:rPr>
        <w:t>FORMULARZ OFERTOWY</w:t>
      </w:r>
    </w:p>
    <w:p w:rsidR="002E0BE4" w:rsidRPr="00D44094" w:rsidRDefault="002E0BE4" w:rsidP="002E0BE4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eastAsia="ar-SA" w:bidi="ar-SA"/>
        </w:rPr>
      </w:pPr>
    </w:p>
    <w:p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b/>
          <w:sz w:val="22"/>
          <w:szCs w:val="22"/>
        </w:rPr>
        <w:t>Nazwa i siedziba Wykonawcy:</w:t>
      </w:r>
    </w:p>
    <w:p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E0BE4" w:rsidRPr="001B797E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B797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E0BE4" w:rsidRPr="00C27D6F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7D6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E0BE4" w:rsidRPr="00C27D6F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7D6F">
        <w:rPr>
          <w:rFonts w:ascii="Calibri" w:hAnsi="Calibri" w:cs="Calibri"/>
          <w:sz w:val="22"/>
          <w:szCs w:val="22"/>
        </w:rPr>
        <w:t>Fax………………………………………. E-mail: …………………………………………………….………………………………</w:t>
      </w:r>
    </w:p>
    <w:p w:rsidR="002E0BE4" w:rsidRPr="00C27D6F" w:rsidRDefault="002E0BE4" w:rsidP="002E0BE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7D6F">
        <w:rPr>
          <w:rFonts w:ascii="Calibri" w:hAnsi="Calibri" w:cs="Calibri"/>
          <w:sz w:val="22"/>
          <w:szCs w:val="22"/>
        </w:rPr>
        <w:t>NIP...............................................................................REGON.....................................................</w:t>
      </w:r>
    </w:p>
    <w:p w:rsidR="00622828" w:rsidRPr="00C27D6F" w:rsidRDefault="00622828" w:rsidP="002E0BE4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997026" w:rsidRDefault="00FB759C" w:rsidP="00FB759C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  <w:r w:rsidRPr="0065755C">
        <w:rPr>
          <w:rFonts w:asciiTheme="minorHAnsi" w:hAnsiTheme="minorHAnsi" w:cs="Calibri"/>
          <w:sz w:val="22"/>
          <w:szCs w:val="22"/>
        </w:rPr>
        <w:t>W odpowiedzi na ogłoszenie o zamówieniu publicznym nr AG.2400.</w:t>
      </w:r>
      <w:r w:rsidR="005E00CE">
        <w:rPr>
          <w:rFonts w:asciiTheme="minorHAnsi" w:hAnsiTheme="minorHAnsi" w:cs="Calibri"/>
          <w:sz w:val="22"/>
          <w:szCs w:val="22"/>
        </w:rPr>
        <w:t>3</w:t>
      </w:r>
      <w:r w:rsidRPr="0065755C">
        <w:rPr>
          <w:rFonts w:asciiTheme="minorHAnsi" w:hAnsiTheme="minorHAnsi" w:cs="Calibri"/>
          <w:sz w:val="22"/>
          <w:szCs w:val="22"/>
        </w:rPr>
        <w:t xml:space="preserve">.2019 o nazwie </w:t>
      </w:r>
      <w:r w:rsidR="002E0BE4" w:rsidRPr="0065755C">
        <w:rPr>
          <w:rFonts w:asciiTheme="minorHAnsi" w:hAnsiTheme="minorHAnsi" w:cstheme="minorHAnsi"/>
          <w:sz w:val="22"/>
          <w:szCs w:val="22"/>
        </w:rPr>
        <w:t xml:space="preserve"> </w:t>
      </w:r>
      <w:r w:rsidR="002E0BE4" w:rsidRPr="0065755C">
        <w:rPr>
          <w:rFonts w:asciiTheme="minorHAnsi" w:hAnsiTheme="minorHAnsi" w:cstheme="minorHAnsi"/>
          <w:b/>
          <w:sz w:val="22"/>
          <w:szCs w:val="22"/>
        </w:rPr>
        <w:t>„</w:t>
      </w:r>
      <w:r w:rsidR="0065755C" w:rsidRPr="0065755C">
        <w:rPr>
          <w:rFonts w:ascii="Calibri" w:hAnsi="Calibri"/>
          <w:sz w:val="22"/>
          <w:szCs w:val="22"/>
        </w:rPr>
        <w:t xml:space="preserve">Dostawa fabrycznie nowego ciągnika rolniczego i przyczepy rolniczej typu tandem przystosowanych </w:t>
      </w:r>
      <w:r w:rsidR="0065755C">
        <w:rPr>
          <w:rFonts w:ascii="Calibri" w:hAnsi="Calibri"/>
          <w:sz w:val="22"/>
          <w:szCs w:val="22"/>
        </w:rPr>
        <w:br/>
      </w:r>
      <w:r w:rsidR="0065755C" w:rsidRPr="0065755C">
        <w:rPr>
          <w:rFonts w:ascii="Calibri" w:hAnsi="Calibri"/>
          <w:sz w:val="22"/>
          <w:szCs w:val="22"/>
        </w:rPr>
        <w:t>do przeprowadzania egzaminów państwowych na prawo jazdy kategorii T dla Wojewódzkiego Ośrodka Ruchu Drogowego w Gorzowie Wlkp.”</w:t>
      </w:r>
      <w:r w:rsidR="002E0BE4" w:rsidRPr="0065755C">
        <w:rPr>
          <w:rFonts w:asciiTheme="minorHAnsi" w:hAnsiTheme="minorHAnsi" w:cs="Calibri"/>
          <w:sz w:val="22"/>
          <w:szCs w:val="22"/>
        </w:rPr>
        <w:t xml:space="preserve"> </w:t>
      </w:r>
      <w:r w:rsidR="00147B4E" w:rsidRPr="0065755C">
        <w:rPr>
          <w:rFonts w:asciiTheme="minorHAnsi" w:hAnsiTheme="minorHAnsi" w:cs="Calibri"/>
          <w:sz w:val="22"/>
          <w:szCs w:val="22"/>
        </w:rPr>
        <w:t xml:space="preserve"> oferuję/</w:t>
      </w:r>
      <w:r w:rsidRPr="0065755C">
        <w:rPr>
          <w:rFonts w:asciiTheme="minorHAnsi" w:hAnsiTheme="minorHAnsi" w:cs="Calibri"/>
          <w:sz w:val="22"/>
          <w:szCs w:val="22"/>
        </w:rPr>
        <w:t>my wykonanie zamówienia zgodnie</w:t>
      </w:r>
      <w:r w:rsidRPr="00FB759C">
        <w:rPr>
          <w:rFonts w:asciiTheme="minorHAnsi" w:hAnsiTheme="minorHAnsi" w:cs="Calibri"/>
          <w:sz w:val="22"/>
          <w:szCs w:val="22"/>
        </w:rPr>
        <w:t xml:space="preserve"> </w:t>
      </w:r>
      <w:r w:rsidR="005E00CE">
        <w:rPr>
          <w:rFonts w:asciiTheme="minorHAnsi" w:hAnsiTheme="minorHAnsi" w:cs="Calibri"/>
          <w:sz w:val="22"/>
          <w:szCs w:val="22"/>
        </w:rPr>
        <w:br/>
      </w:r>
      <w:r w:rsidRPr="00FB759C">
        <w:rPr>
          <w:rFonts w:asciiTheme="minorHAnsi" w:hAnsiTheme="minorHAnsi" w:cs="Calibri"/>
          <w:sz w:val="22"/>
          <w:szCs w:val="22"/>
        </w:rPr>
        <w:t xml:space="preserve">z </w:t>
      </w:r>
      <w:r w:rsidR="000215F4" w:rsidRPr="00FB759C">
        <w:rPr>
          <w:rFonts w:asciiTheme="minorHAnsi" w:hAnsiTheme="minorHAnsi" w:cs="Calibri"/>
          <w:sz w:val="22"/>
          <w:szCs w:val="22"/>
        </w:rPr>
        <w:t xml:space="preserve"> </w:t>
      </w:r>
      <w:r w:rsidR="002E0BE4" w:rsidRPr="00FB759C">
        <w:rPr>
          <w:rFonts w:asciiTheme="minorHAnsi" w:hAnsiTheme="minorHAnsi" w:cs="Calibri"/>
          <w:sz w:val="22"/>
          <w:szCs w:val="22"/>
        </w:rPr>
        <w:t xml:space="preserve">wymogami określonymi w </w:t>
      </w:r>
      <w:r w:rsidRPr="00FB759C">
        <w:rPr>
          <w:rFonts w:asciiTheme="minorHAnsi" w:hAnsiTheme="minorHAnsi" w:cs="Calibri"/>
          <w:sz w:val="22"/>
          <w:szCs w:val="22"/>
        </w:rPr>
        <w:t>Specyfikacji</w:t>
      </w:r>
      <w:r w:rsidR="00997026">
        <w:rPr>
          <w:rFonts w:asciiTheme="minorHAnsi" w:hAnsiTheme="minorHAnsi" w:cs="Calibri"/>
          <w:sz w:val="22"/>
          <w:szCs w:val="22"/>
        </w:rPr>
        <w:t xml:space="preserve"> Istotnych Warunków Zamówienia n</w:t>
      </w:r>
      <w:r w:rsidRPr="00FB759C">
        <w:rPr>
          <w:rFonts w:asciiTheme="minorHAnsi" w:hAnsiTheme="minorHAnsi" w:cs="Calibri"/>
          <w:sz w:val="22"/>
          <w:szCs w:val="22"/>
        </w:rPr>
        <w:t>a na</w:t>
      </w:r>
      <w:r w:rsidR="00997026">
        <w:rPr>
          <w:rFonts w:asciiTheme="minorHAnsi" w:hAnsiTheme="minorHAnsi"/>
          <w:sz w:val="22"/>
          <w:szCs w:val="22"/>
        </w:rPr>
        <w:t>stępujących warunkach:</w:t>
      </w:r>
      <w:r w:rsidRPr="00FB759C">
        <w:rPr>
          <w:rFonts w:asciiTheme="minorHAnsi" w:hAnsiTheme="minorHAnsi"/>
          <w:sz w:val="22"/>
          <w:szCs w:val="22"/>
        </w:rPr>
        <w:t xml:space="preserve"> </w:t>
      </w:r>
    </w:p>
    <w:p w:rsidR="00997026" w:rsidRDefault="00997026" w:rsidP="00FB759C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FB759C" w:rsidRDefault="0052759C" w:rsidP="004B3292">
      <w:pPr>
        <w:pStyle w:val="Tekstwstpniesformatowany"/>
        <w:numPr>
          <w:ilvl w:val="0"/>
          <w:numId w:val="2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FB759C" w:rsidRPr="00FB759C">
        <w:rPr>
          <w:rFonts w:asciiTheme="minorHAnsi" w:hAnsiTheme="minorHAnsi"/>
          <w:sz w:val="22"/>
          <w:szCs w:val="22"/>
        </w:rPr>
        <w:t>eny</w:t>
      </w:r>
      <w:r w:rsidR="004B3292">
        <w:rPr>
          <w:rFonts w:asciiTheme="minorHAnsi" w:hAnsiTheme="minorHAnsi"/>
          <w:sz w:val="22"/>
          <w:szCs w:val="22"/>
        </w:rPr>
        <w:t xml:space="preserve"> </w:t>
      </w:r>
      <w:r w:rsidR="004B3292" w:rsidRPr="00FB759C">
        <w:rPr>
          <w:rFonts w:asciiTheme="minorHAnsi" w:hAnsiTheme="minorHAnsi"/>
          <w:sz w:val="22"/>
          <w:szCs w:val="22"/>
        </w:rPr>
        <w:t>ryczałtowe</w:t>
      </w:r>
      <w:r>
        <w:rPr>
          <w:rFonts w:asciiTheme="minorHAnsi" w:hAnsiTheme="minorHAnsi"/>
          <w:sz w:val="22"/>
          <w:szCs w:val="22"/>
        </w:rPr>
        <w:t xml:space="preserve"> za realizację przedmiotu zamówienia wynoszą</w:t>
      </w:r>
      <w:r w:rsidR="00FB759C" w:rsidRPr="00FB759C">
        <w:rPr>
          <w:rFonts w:asciiTheme="minorHAnsi" w:hAnsiTheme="minorHAnsi"/>
          <w:sz w:val="22"/>
          <w:szCs w:val="22"/>
        </w:rPr>
        <w:t>:</w:t>
      </w:r>
    </w:p>
    <w:p w:rsidR="003F3095" w:rsidRDefault="003F3095" w:rsidP="003F309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68"/>
      </w:tblGrid>
      <w:tr w:rsidR="003F3095" w:rsidRPr="003F3095" w:rsidTr="003F3095">
        <w:trPr>
          <w:trHeight w:val="6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95" w:rsidRPr="003F309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Rodzaj pojazdu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95" w:rsidRPr="003F309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Nazwa, marka</w:t>
            </w:r>
            <w:r w:rsidR="00BD038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model pojazdu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8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netto pojazdu </w:t>
            </w:r>
          </w:p>
          <w:p w:rsidR="003F3095" w:rsidRPr="003F309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 PLN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8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brutto pojazdu </w:t>
            </w:r>
          </w:p>
          <w:p w:rsidR="003F3095" w:rsidRPr="003F3095" w:rsidRDefault="003F3095" w:rsidP="003F3095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w PLN</w:t>
            </w:r>
          </w:p>
        </w:tc>
      </w:tr>
      <w:tr w:rsidR="003F3095" w:rsidRPr="003F3095" w:rsidTr="003F3095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Ciągnik rolniczy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F3095" w:rsidRPr="003F3095" w:rsidTr="003F3095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Przyczepa rolnicza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3F3095" w:rsidRPr="003F3095" w:rsidTr="003F3095">
        <w:trPr>
          <w:trHeight w:val="975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jc w:val="righ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Cena wykonania całości zamówienia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095" w:rsidRPr="003F3095" w:rsidRDefault="003F3095" w:rsidP="003F3095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3F309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3F3095" w:rsidRDefault="003F3095" w:rsidP="003F3095">
      <w:pPr>
        <w:pStyle w:val="Tekstwstpniesformatowany"/>
        <w:jc w:val="both"/>
        <w:rPr>
          <w:rFonts w:asciiTheme="minorHAnsi" w:hAnsiTheme="minorHAnsi"/>
          <w:sz w:val="22"/>
          <w:szCs w:val="22"/>
        </w:rPr>
      </w:pPr>
    </w:p>
    <w:p w:rsidR="00FB759C" w:rsidRDefault="00EE5DD4" w:rsidP="000857A1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0857A1">
        <w:rPr>
          <w:rFonts w:asciiTheme="minorHAnsi" w:hAnsiTheme="minorHAnsi"/>
          <w:sz w:val="22"/>
          <w:szCs w:val="22"/>
        </w:rPr>
        <w:t xml:space="preserve">w </w:t>
      </w:r>
      <w:r w:rsidR="004B3292" w:rsidRPr="000857A1">
        <w:rPr>
          <w:rFonts w:asciiTheme="minorHAnsi" w:hAnsiTheme="minorHAnsi"/>
          <w:sz w:val="22"/>
          <w:szCs w:val="22"/>
        </w:rPr>
        <w:t xml:space="preserve">tym wartość </w:t>
      </w:r>
      <w:r w:rsidR="000857A1" w:rsidRPr="000857A1">
        <w:rPr>
          <w:rFonts w:asciiTheme="minorHAnsi" w:hAnsiTheme="minorHAnsi"/>
          <w:sz w:val="22"/>
          <w:szCs w:val="22"/>
        </w:rPr>
        <w:t>wyposażenia dodatkowego</w:t>
      </w:r>
      <w:r w:rsidR="00B043C5">
        <w:rPr>
          <w:rFonts w:asciiTheme="minorHAnsi" w:hAnsiTheme="minorHAnsi"/>
          <w:sz w:val="22"/>
          <w:szCs w:val="22"/>
        </w:rPr>
        <w:t>,</w:t>
      </w:r>
      <w:r w:rsidR="000857A1" w:rsidRPr="000857A1">
        <w:rPr>
          <w:rFonts w:asciiTheme="minorHAnsi" w:hAnsiTheme="minorHAnsi"/>
          <w:sz w:val="22"/>
          <w:szCs w:val="22"/>
        </w:rPr>
        <w:t xml:space="preserve"> </w:t>
      </w:r>
      <w:r w:rsidR="004B3292" w:rsidRPr="000857A1">
        <w:rPr>
          <w:rFonts w:asciiTheme="minorHAnsi" w:hAnsiTheme="minorHAnsi"/>
          <w:sz w:val="22"/>
          <w:szCs w:val="22"/>
        </w:rPr>
        <w:t xml:space="preserve">doposażenia </w:t>
      </w:r>
      <w:r w:rsidR="00806DD2">
        <w:rPr>
          <w:rFonts w:asciiTheme="minorHAnsi" w:hAnsiTheme="minorHAnsi"/>
          <w:sz w:val="22"/>
          <w:szCs w:val="22"/>
        </w:rPr>
        <w:t>ciągnika rolniczego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857A1">
        <w:rPr>
          <w:rFonts w:asciiTheme="minorHAnsi" w:hAnsiTheme="minorHAnsi"/>
          <w:sz w:val="22"/>
          <w:szCs w:val="22"/>
        </w:rPr>
        <w:t xml:space="preserve">(w związku </w:t>
      </w:r>
      <w:r w:rsidR="000857A1">
        <w:rPr>
          <w:rFonts w:asciiTheme="minorHAnsi" w:hAnsiTheme="minorHAnsi"/>
          <w:sz w:val="22"/>
          <w:szCs w:val="22"/>
        </w:rPr>
        <w:br/>
        <w:t>z przystosowaniem pojazdu przeznaczonego do przeprowadzania egzaminów) w</w:t>
      </w:r>
      <w:r>
        <w:rPr>
          <w:rFonts w:asciiTheme="minorHAnsi" w:hAnsiTheme="minorHAnsi"/>
          <w:sz w:val="22"/>
          <w:szCs w:val="22"/>
        </w:rPr>
        <w:t xml:space="preserve">ynosi </w:t>
      </w:r>
      <w:r w:rsidR="007B01B1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……………. zł netto</w:t>
      </w:r>
      <w:r w:rsidR="007B01B1">
        <w:rPr>
          <w:rFonts w:asciiTheme="minorHAnsi" w:hAnsiTheme="minorHAnsi"/>
          <w:sz w:val="22"/>
          <w:szCs w:val="22"/>
        </w:rPr>
        <w:t xml:space="preserve"> (słownie złotych netto: …………………………………………………………………………………………………………….</w:t>
      </w:r>
      <w:r>
        <w:rPr>
          <w:rFonts w:asciiTheme="minorHAnsi" w:hAnsiTheme="minorHAnsi"/>
          <w:sz w:val="22"/>
          <w:szCs w:val="22"/>
        </w:rPr>
        <w:t>.</w:t>
      </w:r>
      <w:r w:rsidR="007B01B1">
        <w:rPr>
          <w:rFonts w:asciiTheme="minorHAnsi" w:hAnsiTheme="minorHAnsi"/>
          <w:sz w:val="22"/>
          <w:szCs w:val="22"/>
        </w:rPr>
        <w:t>)</w:t>
      </w:r>
    </w:p>
    <w:p w:rsidR="00BF0E36" w:rsidRPr="00BF0E36" w:rsidRDefault="00BF0E36" w:rsidP="00FB759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F0E36" w:rsidRP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u w:val="single"/>
          <w:lang w:eastAsia="pl-PL" w:bidi="ar-SA"/>
        </w:rPr>
      </w:pPr>
      <w:r w:rsidRPr="00BF0E36">
        <w:rPr>
          <w:rFonts w:asciiTheme="minorHAnsi" w:hAnsiTheme="minorHAnsi"/>
          <w:b/>
          <w:bCs/>
          <w:color w:val="000000"/>
          <w:kern w:val="0"/>
          <w:sz w:val="22"/>
          <w:szCs w:val="22"/>
          <w:u w:val="single"/>
          <w:lang w:eastAsia="pl-PL" w:bidi="ar-SA"/>
        </w:rPr>
        <w:t xml:space="preserve">Cena wykonania całości zamówienia </w:t>
      </w:r>
    </w:p>
    <w:p w:rsid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BF0E36"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  <w:t xml:space="preserve">netto ……………………………….. zł, </w:t>
      </w:r>
    </w:p>
    <w:p w:rsid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BF0E36"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  <w:t xml:space="preserve">podatek VAT … % ……………………. zł </w:t>
      </w:r>
    </w:p>
    <w:p w:rsidR="00BF0E36" w:rsidRP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BF0E36"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  <w:t>brutto ……………………………………… zł.</w:t>
      </w:r>
    </w:p>
    <w:p w:rsidR="00BF0E36" w:rsidRP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</w:pPr>
    </w:p>
    <w:p w:rsidR="00BF0E36" w:rsidRP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</w:pPr>
      <w:r w:rsidRPr="00BF0E36"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  <w:t>Słownie</w:t>
      </w:r>
      <w:r w:rsidR="006041E4">
        <w:rPr>
          <w:rFonts w:asciiTheme="minorHAnsi" w:hAnsiTheme="minorHAnsi"/>
          <w:b/>
          <w:bCs/>
          <w:color w:val="000000"/>
          <w:kern w:val="0"/>
          <w:sz w:val="22"/>
          <w:szCs w:val="22"/>
          <w:lang w:eastAsia="pl-PL" w:bidi="ar-SA"/>
        </w:rPr>
        <w:t xml:space="preserve"> brutto .....................................................................................................................</w:t>
      </w:r>
    </w:p>
    <w:p w:rsidR="00BF0E36" w:rsidRDefault="00BF0E36" w:rsidP="00FB759C">
      <w:pPr>
        <w:jc w:val="both"/>
        <w:rPr>
          <w:rFonts w:asciiTheme="minorHAnsi" w:hAnsiTheme="minorHAnsi"/>
          <w:b/>
          <w:bCs/>
          <w:color w:val="000000"/>
          <w:kern w:val="0"/>
          <w:lang w:eastAsia="pl-PL" w:bidi="ar-SA"/>
        </w:rPr>
      </w:pPr>
      <w:r>
        <w:rPr>
          <w:rFonts w:asciiTheme="minorHAnsi" w:hAnsiTheme="minorHAnsi"/>
          <w:b/>
          <w:bCs/>
          <w:color w:val="000000"/>
          <w:kern w:val="0"/>
          <w:lang w:eastAsia="pl-PL" w:bidi="ar-SA"/>
        </w:rPr>
        <w:t xml:space="preserve"> </w:t>
      </w:r>
    </w:p>
    <w:p w:rsidR="006041E4" w:rsidRPr="00BF0E36" w:rsidRDefault="006041E4" w:rsidP="00FB759C">
      <w:pPr>
        <w:jc w:val="both"/>
        <w:rPr>
          <w:rFonts w:asciiTheme="minorHAnsi" w:hAnsiTheme="minorHAnsi"/>
          <w:b/>
          <w:bCs/>
          <w:color w:val="000000"/>
          <w:kern w:val="0"/>
          <w:lang w:eastAsia="pl-PL" w:bidi="ar-SA"/>
        </w:rPr>
      </w:pPr>
    </w:p>
    <w:p w:rsidR="00C620AB" w:rsidRPr="007B01B1" w:rsidRDefault="0052759C" w:rsidP="00117175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01B1">
        <w:rPr>
          <w:rFonts w:asciiTheme="minorHAnsi" w:hAnsiTheme="minorHAnsi"/>
          <w:sz w:val="22"/>
          <w:szCs w:val="22"/>
        </w:rPr>
        <w:lastRenderedPageBreak/>
        <w:t>Udzielam/y</w:t>
      </w:r>
      <w:r w:rsidR="00147B4E" w:rsidRPr="007B01B1">
        <w:rPr>
          <w:rFonts w:asciiTheme="minorHAnsi" w:hAnsiTheme="minorHAnsi"/>
          <w:sz w:val="22"/>
          <w:szCs w:val="22"/>
        </w:rPr>
        <w:t xml:space="preserve"> </w:t>
      </w:r>
      <w:r w:rsidR="00C620AB" w:rsidRPr="007B01B1">
        <w:rPr>
          <w:rFonts w:asciiTheme="minorHAnsi" w:hAnsiTheme="minorHAnsi"/>
          <w:sz w:val="22"/>
          <w:szCs w:val="22"/>
        </w:rPr>
        <w:t xml:space="preserve">gwarancję </w:t>
      </w:r>
      <w:r w:rsidRPr="007B01B1">
        <w:rPr>
          <w:rFonts w:asciiTheme="minorHAnsi" w:hAnsiTheme="minorHAnsi"/>
          <w:sz w:val="22"/>
          <w:szCs w:val="22"/>
        </w:rPr>
        <w:t>na wszelkie usterki (</w:t>
      </w:r>
      <w:r w:rsidR="00C620AB" w:rsidRPr="007B01B1">
        <w:rPr>
          <w:rFonts w:asciiTheme="minorHAnsi" w:hAnsiTheme="minorHAnsi"/>
          <w:sz w:val="22"/>
          <w:szCs w:val="22"/>
        </w:rPr>
        <w:t xml:space="preserve">bez limitu </w:t>
      </w:r>
      <w:r w:rsidR="009E2F74" w:rsidRPr="00EB30EE">
        <w:rPr>
          <w:rFonts w:asciiTheme="minorHAnsi" w:hAnsiTheme="minorHAnsi"/>
          <w:color w:val="auto"/>
          <w:sz w:val="22"/>
          <w:szCs w:val="22"/>
        </w:rPr>
        <w:t>motogodzin</w:t>
      </w:r>
      <w:r w:rsidR="00117175">
        <w:rPr>
          <w:rFonts w:asciiTheme="minorHAnsi" w:hAnsiTheme="minorHAnsi"/>
          <w:color w:val="auto"/>
          <w:sz w:val="22"/>
          <w:szCs w:val="22"/>
        </w:rPr>
        <w:t xml:space="preserve"> w przypadku ciągnika rolniczego</w:t>
      </w:r>
      <w:r w:rsidRPr="00EB30EE">
        <w:rPr>
          <w:rFonts w:asciiTheme="minorHAnsi" w:hAnsiTheme="minorHAnsi"/>
          <w:color w:val="auto"/>
          <w:sz w:val="22"/>
          <w:szCs w:val="22"/>
        </w:rPr>
        <w:t>)</w:t>
      </w:r>
      <w:r w:rsidR="00C620AB" w:rsidRPr="00EB30EE">
        <w:rPr>
          <w:rFonts w:asciiTheme="minorHAnsi" w:hAnsiTheme="minorHAnsi"/>
          <w:color w:val="auto"/>
          <w:sz w:val="22"/>
          <w:szCs w:val="22"/>
        </w:rPr>
        <w:t>:</w:t>
      </w:r>
      <w:r w:rsidR="00C620AB" w:rsidRPr="007B01B1">
        <w:rPr>
          <w:rFonts w:asciiTheme="minorHAnsi" w:hAnsiTheme="minorHAnsi"/>
          <w:sz w:val="22"/>
          <w:szCs w:val="22"/>
        </w:rPr>
        <w:t xml:space="preserve">  ……………. miesięcy.</w:t>
      </w:r>
    </w:p>
    <w:p w:rsidR="00C620AB" w:rsidRPr="00C620AB" w:rsidRDefault="00C620AB" w:rsidP="004B3292">
      <w:pPr>
        <w:pStyle w:val="Default"/>
        <w:ind w:left="720" w:hanging="436"/>
        <w:rPr>
          <w:rFonts w:asciiTheme="minorHAnsi" w:hAnsiTheme="minorHAnsi"/>
          <w:i/>
          <w:sz w:val="18"/>
          <w:szCs w:val="18"/>
        </w:rPr>
      </w:pPr>
      <w:r w:rsidRPr="00C620AB">
        <w:rPr>
          <w:rFonts w:asciiTheme="minorHAnsi" w:hAnsiTheme="minorHAnsi"/>
          <w:i/>
          <w:sz w:val="18"/>
          <w:szCs w:val="18"/>
        </w:rPr>
        <w:t>Uwaga:</w:t>
      </w:r>
    </w:p>
    <w:p w:rsidR="00C620AB" w:rsidRDefault="00C620AB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  <w:r w:rsidRPr="00C620AB">
        <w:rPr>
          <w:rFonts w:asciiTheme="minorHAnsi" w:hAnsiTheme="minorHAnsi"/>
          <w:i/>
          <w:sz w:val="18"/>
          <w:szCs w:val="18"/>
        </w:rPr>
        <w:t xml:space="preserve">Okres gwarancji – waga </w:t>
      </w:r>
      <w:r w:rsidR="000857A1">
        <w:rPr>
          <w:rFonts w:asciiTheme="minorHAnsi" w:hAnsiTheme="minorHAnsi"/>
          <w:i/>
          <w:sz w:val="18"/>
          <w:szCs w:val="18"/>
        </w:rPr>
        <w:t>kryterium 4</w:t>
      </w:r>
      <w:r w:rsidRPr="00C620AB">
        <w:rPr>
          <w:rFonts w:asciiTheme="minorHAnsi" w:hAnsiTheme="minorHAnsi"/>
          <w:i/>
          <w:sz w:val="18"/>
          <w:szCs w:val="18"/>
        </w:rPr>
        <w:t xml:space="preserve">0% - Okres gwarancji powinien być podany w miesiącach, przy czym minimalny okres wynosi </w:t>
      </w:r>
      <w:r w:rsidR="00693A6C">
        <w:rPr>
          <w:rFonts w:asciiTheme="minorHAnsi" w:hAnsiTheme="minorHAnsi"/>
          <w:i/>
          <w:sz w:val="18"/>
          <w:szCs w:val="18"/>
        </w:rPr>
        <w:t>12</w:t>
      </w:r>
      <w:r w:rsidRPr="00C620AB">
        <w:rPr>
          <w:rFonts w:asciiTheme="minorHAnsi" w:hAnsiTheme="minorHAnsi"/>
          <w:i/>
          <w:sz w:val="18"/>
          <w:szCs w:val="18"/>
        </w:rPr>
        <w:t xml:space="preserve"> miesięcy</w:t>
      </w:r>
      <w:r>
        <w:rPr>
          <w:rFonts w:asciiTheme="minorHAnsi" w:hAnsiTheme="minorHAnsi"/>
          <w:i/>
          <w:sz w:val="18"/>
          <w:szCs w:val="18"/>
        </w:rPr>
        <w:t>,</w:t>
      </w:r>
      <w:r w:rsidRPr="00C620AB">
        <w:rPr>
          <w:rFonts w:asciiTheme="minorHAnsi" w:hAnsiTheme="minorHAnsi"/>
          <w:i/>
          <w:sz w:val="18"/>
          <w:szCs w:val="18"/>
        </w:rPr>
        <w:t xml:space="preserve"> maksymalny </w:t>
      </w:r>
      <w:r w:rsidR="00693A6C">
        <w:rPr>
          <w:rFonts w:asciiTheme="minorHAnsi" w:hAnsiTheme="minorHAnsi"/>
          <w:i/>
          <w:sz w:val="18"/>
          <w:szCs w:val="18"/>
        </w:rPr>
        <w:t>24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620AB">
        <w:rPr>
          <w:rFonts w:asciiTheme="minorHAnsi" w:hAnsiTheme="minorHAnsi"/>
          <w:i/>
          <w:sz w:val="18"/>
          <w:szCs w:val="18"/>
        </w:rPr>
        <w:t xml:space="preserve">miesięcy. W przypadku podania przez Wykonawcę okresu krótszego </w:t>
      </w:r>
      <w:r>
        <w:rPr>
          <w:rFonts w:asciiTheme="minorHAnsi" w:hAnsiTheme="minorHAnsi"/>
          <w:i/>
          <w:sz w:val="18"/>
          <w:szCs w:val="18"/>
        </w:rPr>
        <w:br/>
      </w:r>
      <w:r w:rsidRPr="00C620AB">
        <w:rPr>
          <w:rFonts w:asciiTheme="minorHAnsi" w:hAnsiTheme="minorHAnsi"/>
          <w:i/>
          <w:sz w:val="18"/>
          <w:szCs w:val="18"/>
        </w:rPr>
        <w:t xml:space="preserve">niż </w:t>
      </w:r>
      <w:r w:rsidR="00693A6C">
        <w:rPr>
          <w:rFonts w:asciiTheme="minorHAnsi" w:hAnsiTheme="minorHAnsi"/>
          <w:i/>
          <w:sz w:val="18"/>
          <w:szCs w:val="18"/>
        </w:rPr>
        <w:t>12</w:t>
      </w:r>
      <w:r w:rsidRPr="00C620AB">
        <w:rPr>
          <w:rFonts w:asciiTheme="minorHAnsi" w:hAnsiTheme="minorHAnsi"/>
          <w:i/>
          <w:sz w:val="18"/>
          <w:szCs w:val="18"/>
        </w:rPr>
        <w:t xml:space="preserve"> miesięcy oferta zostanie odrzucona na podstawie art. 89 ust. 1 pkt.2 Ustawy.  </w:t>
      </w:r>
      <w:r w:rsidRPr="00C620AB">
        <w:rPr>
          <w:rFonts w:asciiTheme="minorHAnsi" w:eastAsia="Calibri" w:hAnsiTheme="minorHAnsi"/>
          <w:color w:val="000000"/>
          <w:sz w:val="18"/>
          <w:szCs w:val="18"/>
          <w:lang w:eastAsia="pl-PL"/>
        </w:rPr>
        <w:t xml:space="preserve">Jeżeli Wykonawca zaoferuje okres gwarancji dłuższy od maksymalnego, Zamawiający uzna, że Wykonawca zaoferował maksymalny okres gwarancji, </w:t>
      </w:r>
      <w:r w:rsidR="007B01B1">
        <w:rPr>
          <w:rFonts w:asciiTheme="minorHAnsi" w:eastAsia="Calibri" w:hAnsiTheme="minorHAnsi"/>
          <w:color w:val="000000"/>
          <w:sz w:val="18"/>
          <w:szCs w:val="18"/>
          <w:lang w:eastAsia="pl-PL"/>
        </w:rPr>
        <w:br/>
      </w:r>
      <w:r w:rsidR="00693A6C">
        <w:rPr>
          <w:rFonts w:asciiTheme="minorHAnsi" w:eastAsia="Calibri" w:hAnsiTheme="minorHAnsi"/>
          <w:color w:val="000000"/>
          <w:sz w:val="18"/>
          <w:szCs w:val="18"/>
          <w:lang w:eastAsia="pl-PL"/>
        </w:rPr>
        <w:t>tj. 24</w:t>
      </w:r>
      <w:r w:rsidRPr="00C620AB">
        <w:rPr>
          <w:rFonts w:asciiTheme="minorHAnsi" w:eastAsia="Calibri" w:hAnsiTheme="minorHAnsi"/>
          <w:color w:val="000000"/>
          <w:sz w:val="18"/>
          <w:szCs w:val="18"/>
          <w:lang w:eastAsia="pl-PL"/>
        </w:rPr>
        <w:t xml:space="preserve"> miesięcy.</w:t>
      </w:r>
    </w:p>
    <w:p w:rsidR="00771D12" w:rsidRDefault="00771D12" w:rsidP="004B3292">
      <w:pPr>
        <w:ind w:left="284"/>
        <w:jc w:val="both"/>
        <w:rPr>
          <w:rFonts w:asciiTheme="minorHAnsi" w:eastAsia="Calibri" w:hAnsiTheme="minorHAnsi"/>
          <w:color w:val="000000"/>
          <w:sz w:val="18"/>
          <w:szCs w:val="18"/>
          <w:lang w:eastAsia="pl-PL"/>
        </w:rPr>
      </w:pPr>
    </w:p>
    <w:p w:rsidR="00EE5DD4" w:rsidRPr="00052F9F" w:rsidRDefault="00FB759C" w:rsidP="00052F9F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EE5DD4">
        <w:rPr>
          <w:rFonts w:asciiTheme="minorHAnsi" w:hAnsiTheme="minorHAnsi"/>
          <w:sz w:val="22"/>
          <w:szCs w:val="22"/>
        </w:rPr>
        <w:t>Oferuję</w:t>
      </w:r>
      <w:r w:rsidR="00147B4E" w:rsidRPr="00EE5DD4">
        <w:rPr>
          <w:rFonts w:asciiTheme="minorHAnsi" w:hAnsiTheme="minorHAnsi"/>
          <w:sz w:val="22"/>
          <w:szCs w:val="22"/>
        </w:rPr>
        <w:t>/my</w:t>
      </w:r>
      <w:r w:rsidR="00EE5DD4" w:rsidRPr="00EE5DD4">
        <w:rPr>
          <w:rFonts w:asciiTheme="minorHAnsi" w:hAnsiTheme="minorHAnsi"/>
          <w:sz w:val="22"/>
          <w:szCs w:val="22"/>
        </w:rPr>
        <w:t xml:space="preserve">  </w:t>
      </w:r>
      <w:r w:rsidRPr="00EE5DD4">
        <w:rPr>
          <w:rFonts w:asciiTheme="minorHAnsi" w:hAnsiTheme="minorHAnsi"/>
          <w:sz w:val="22"/>
          <w:szCs w:val="22"/>
        </w:rPr>
        <w:t>wy</w:t>
      </w:r>
      <w:r w:rsidR="00EE5DD4" w:rsidRPr="00EE5DD4">
        <w:rPr>
          <w:rFonts w:asciiTheme="minorHAnsi" w:hAnsiTheme="minorHAnsi"/>
          <w:sz w:val="22"/>
          <w:szCs w:val="22"/>
        </w:rPr>
        <w:t>konanie</w:t>
      </w:r>
      <w:r w:rsidR="00147B4E" w:rsidRPr="00EE5DD4">
        <w:rPr>
          <w:rFonts w:asciiTheme="minorHAnsi" w:hAnsiTheme="minorHAnsi"/>
          <w:sz w:val="22"/>
          <w:szCs w:val="22"/>
        </w:rPr>
        <w:t xml:space="preserve"> zamówienia</w:t>
      </w:r>
      <w:r w:rsidR="00EE5DD4" w:rsidRPr="00EE5DD4">
        <w:rPr>
          <w:rFonts w:asciiTheme="minorHAnsi" w:hAnsiTheme="minorHAnsi"/>
          <w:sz w:val="22"/>
          <w:szCs w:val="22"/>
        </w:rPr>
        <w:t xml:space="preserve"> </w:t>
      </w:r>
      <w:r w:rsidR="00EE5DD4" w:rsidRPr="00EE5DD4">
        <w:rPr>
          <w:rFonts w:asciiTheme="minorHAnsi" w:hAnsiTheme="minorHAnsi"/>
          <w:b/>
          <w:sz w:val="22"/>
          <w:szCs w:val="22"/>
        </w:rPr>
        <w:t>w terminie do</w:t>
      </w:r>
      <w:r w:rsidR="00771D12">
        <w:rPr>
          <w:rFonts w:asciiTheme="minorHAnsi" w:hAnsiTheme="minorHAnsi"/>
          <w:b/>
          <w:sz w:val="22"/>
          <w:szCs w:val="22"/>
        </w:rPr>
        <w:t xml:space="preserve"> 31 października 2019 r.</w:t>
      </w:r>
    </w:p>
    <w:p w:rsidR="00052F9F" w:rsidRPr="00C97049" w:rsidRDefault="00052F9F" w:rsidP="00052F9F">
      <w:pPr>
        <w:pStyle w:val="Default"/>
        <w:ind w:left="284"/>
        <w:jc w:val="both"/>
        <w:rPr>
          <w:rFonts w:asciiTheme="minorHAnsi" w:hAnsiTheme="minorHAnsi"/>
          <w:i/>
          <w:sz w:val="16"/>
          <w:szCs w:val="16"/>
        </w:rPr>
      </w:pPr>
    </w:p>
    <w:p w:rsidR="00F631B3" w:rsidRPr="00052F9F" w:rsidRDefault="00F631B3" w:rsidP="00052F9F">
      <w:pPr>
        <w:pStyle w:val="Default"/>
        <w:numPr>
          <w:ilvl w:val="0"/>
          <w:numId w:val="42"/>
        </w:numPr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052F9F">
        <w:rPr>
          <w:rFonts w:asciiTheme="minorHAnsi" w:hAnsiTheme="minorHAnsi"/>
          <w:sz w:val="22"/>
          <w:szCs w:val="22"/>
        </w:rPr>
        <w:t>Parametry techniczne i wyposażenie przedmiotu zamówienia/ Szczegółowy opis przedmiotu zamówienia.</w:t>
      </w:r>
    </w:p>
    <w:p w:rsidR="00F631B3" w:rsidRPr="00C97049" w:rsidRDefault="00F631B3" w:rsidP="00F631B3">
      <w:pPr>
        <w:tabs>
          <w:tab w:val="left" w:pos="426"/>
        </w:tabs>
        <w:suppressAutoHyphens w:val="0"/>
        <w:jc w:val="both"/>
        <w:rPr>
          <w:rFonts w:asciiTheme="minorHAnsi" w:hAnsiTheme="minorHAnsi"/>
          <w:sz w:val="16"/>
          <w:szCs w:val="16"/>
        </w:rPr>
      </w:pPr>
    </w:p>
    <w:tbl>
      <w:tblPr>
        <w:tblW w:w="9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752"/>
        <w:gridCol w:w="2830"/>
      </w:tblGrid>
      <w:tr w:rsidR="005C227C" w:rsidRPr="005C227C" w:rsidTr="0005174F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 xml:space="preserve">Lp. 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eastAsia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Wymagane warunki techniczne i wyposażenie</w:t>
            </w:r>
            <w:r w:rsidRPr="005C227C">
              <w:rPr>
                <w:rFonts w:ascii="Calibri" w:eastAsia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Warunki techniczne 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i wyposażenie oferowanego pojazdu 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16"/>
                <w:szCs w:val="16"/>
                <w:lang w:eastAsia="pl-PL" w:bidi="ar-SA"/>
              </w:rPr>
              <w:br/>
            </w: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Wykonawca obowiązkowo uzupełnia wszystkie pola w kolumnie 3 - wpisując „TAK" albo „NIE" i/lub dodatkowo podając dane techniczne umożliwiające ocenę czy oferowany pojazd spełnia wymagania Zamawiającego opisane 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 kolumnie nr 2</w:t>
            </w: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C227C"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C227C"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C227C">
              <w:rPr>
                <w:rFonts w:ascii="Calibri" w:hAnsi="Calibri"/>
                <w:bCs/>
                <w:i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bookmarkStart w:id="0" w:name="RANGE!A2:B81"/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A</w:t>
            </w:r>
            <w:bookmarkEnd w:id="0"/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CIĄGNIK ROLNICZY, DWUOSIOWY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Marka oferowanego pojazdu: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………………………………………….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Model: ……………………………….</w:t>
            </w: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Silnik o zapłonie samoczynnym, co najmniej 4 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- 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cylindrowy 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o pojemności min. 4000 cm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  <w:t>3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Moc silnika pomiędzy 75 KM a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5C227C">
                <w:rPr>
                  <w:rFonts w:ascii="Calibri" w:hAnsi="Calibri"/>
                  <w:color w:val="000000"/>
                  <w:kern w:val="0"/>
                  <w:sz w:val="22"/>
                  <w:szCs w:val="22"/>
                  <w:lang w:eastAsia="pl-PL" w:bidi="ar-SA"/>
                </w:rPr>
                <w:t>100 KM</w:t>
              </w:r>
            </w:smartTag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Silnik musi spełniać normę emisji Stage IIIB.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W pełni zsynchronizowana skrzynia biegów, manualna 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6 stopniowa z rewersem mechanicznym o min. liczbie przełożeń 12 przód/12 tył.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5.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Osiągana prędkość co najmniej </w:t>
            </w:r>
            <w:smartTag w:uri="urn:schemas-microsoft-com:office:smarttags" w:element="metricconverter">
              <w:smartTagPr>
                <w:attr w:name="ProductID" w:val="30 km/h"/>
              </w:smartTagPr>
              <w:r w:rsidRPr="005C227C">
                <w:rPr>
                  <w:rFonts w:ascii="Calibri" w:hAnsi="Calibri"/>
                  <w:color w:val="000000"/>
                  <w:kern w:val="0"/>
                  <w:sz w:val="22"/>
                  <w:szCs w:val="22"/>
                  <w:lang w:eastAsia="pl-PL" w:bidi="ar-SA"/>
                </w:rPr>
                <w:t>30 km/h</w:t>
              </w:r>
            </w:smartTag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6.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Napęd na dwie osie, napęd przedni załączany przyciskiem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br/>
              <w:t xml:space="preserve">w kabinie ciągnika.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7.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Hamulce tarczowe.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8.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Instalacja sterowania hamulcami przyczepy pneumatyczna (jedno lub dwuobwodowa).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9.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Układ kierowniczy ze wspomaganiem, hydrostatyczny.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10.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Błotniki kół przednich i tylnych.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11.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Maksymalna długość ciągnika 4800 mm (długość bez TUZ-a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br/>
              <w:t>z przodu).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12.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Maksymalna wysokość ciągnika 2850 mm.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13.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Maksymalna szerokość ciągnika 2550 mm.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14.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Kabina posiadająca fabryczną homologację na dwie osoby (kierowca + pasażer/egzaminator).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161D0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15.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Drzwi kabiny otwierane z prawej i lewej strony.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161D0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 xml:space="preserve">16.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Szyby boczne i tylna uchylne.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161D0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17.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Ogrzewana szyba tylna i lusterka kierowcy.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18.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Szyberdach/okno dachowe.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19. 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Amortyzowany fotel kierowcy z pasem bezpieczeństwa, regulowany w pionie i poziomie.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20.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Siedzenie dla pasażera – egzaminatora z oparciem i z pasem bezpieczeństwa.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21.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Kabina ogrzewana i wentylowana.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22.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Klimatyzacja kabiny manualna lub automatyczna.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23.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Gniazdo zapalniczki.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24.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Spryskiwacz i wycieraczki szyby przedniej oraz wycieraczka tylna.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25.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Koło kierownicy regulowane w dwóch płaszczyznach.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7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26.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Lusterka wsteczne zgodne z wymaganiami rozporządzenia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  <w:t>3)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27.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Oświetlenie d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rogowe zgodne z wymaganiami 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rozporządzenia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vertAlign w:val="superscript"/>
                <w:lang w:eastAsia="pl-PL" w:bidi="ar-SA"/>
              </w:rPr>
              <w:t>3)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28.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Oświetlenie robocze (halogeny oświetlające przestrzeń 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br/>
              <w:t>z przodu i z tyłu pojazdu).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29.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Lampa błyskowa koloru pomarańczowego.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30.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Korek wlewu paliwa zamykany na klucz.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31.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Wał odbioru mocy (WOM) zależny i niezależny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32.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Obroty tylnego WOM 540/540ECO 1/min.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33.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Tylny trzypunktowy układ zawieszenia (TUZ).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34.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Ciągnik dodatkowo wyposażony w hydraulicznie sterowany TUZ przedni.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35.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Wydajność pompy głównej układu hydraulicznego min.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br/>
              <w:t>50 l/min.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36.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Zewnętrzny układ hydrauliczny -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hydrauliczne końcówki zewnętrzne (szybkozłącza) min.  4 + 1.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37.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Wyprowadzona jedna wolna para szybkozłącz hydraulicznych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br/>
              <w:t>z przodu ciągnika.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5C227C" w:rsidRPr="005C227C" w:rsidTr="0005174F">
        <w:trPr>
          <w:trHeight w:val="2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38.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Dodatkowy pedał hamulca roboczego, który umożliwia przejęcie sterowania układem hamulcowym – uruchamiany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br/>
              <w:t xml:space="preserve">z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siedzenia dla pasażera/egzaminatora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5C227C" w:rsidRPr="005C227C" w:rsidTr="0005174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39.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Dodatkowe lusterka zewnętrzne lewe i prawe oraz lusterko wewnętrzne umożliwiające obserwację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z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siedzenia dla pasażera/egzaminatora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8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40.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Oznakowanie oświetloną tablicą „L” z przodu pojazdu.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Zestaw kontrolek (co najmniej sygnalizacja włączenia świateł mijania, drogowych i kierunkowskazów) umieszczony </w:t>
            </w:r>
            <w:r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br/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w sposób widoczny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z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siedzenia dla pasażera/egzaminatora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Apteczka doraźnej pomocy spełniająca co najmniej wymogi normy DIN 13164.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5C227C">
        <w:trPr>
          <w:trHeight w:val="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43.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Atestowana gaśnica o wadze środka gaśniczego minimum </w:t>
            </w:r>
            <w:r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br/>
            </w:r>
            <w:smartTag w:uri="urn:schemas-microsoft-com:office:smarttags" w:element="metricconverter">
              <w:smartTagPr>
                <w:attr w:name="ProductID" w:val="2 kg"/>
              </w:smartTagPr>
              <w:r w:rsidRPr="005C227C">
                <w:rPr>
                  <w:rFonts w:ascii="Calibri" w:hAnsi="Calibri"/>
                  <w:kern w:val="0"/>
                  <w:sz w:val="22"/>
                  <w:szCs w:val="22"/>
                  <w:lang w:eastAsia="pl-PL" w:bidi="ar-SA"/>
                </w:rPr>
                <w:t>2 kg</w:t>
              </w:r>
            </w:smartTag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, umieszczona w miejscu łatwo dostępnym w razie potrzeby jej użycia. Zabezpieczona przed przemieszczaniem się.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5C227C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44.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Trójkąt ostrzegawczy.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5C227C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45.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Zaczep przyczepy umożliwiający podłączenie oferowanej przyczepy rolniczej.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46.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Ciągnik musi mieć możliwość podłączenia pługa do odśnieżania – PRONAR PU-2100 (mocowany do przedniego TUZ-a, posiadający hydraulicznie sterowane lemiesze).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47.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Ciągnik musi mieć możliwość podłączenia zamiatarki SaMASZ MOP 200 (mocowana do tylnego TUZ-a, napęd hydrauliczny).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48.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Ciągnik musi mieć możliwość podłączenia</w:t>
            </w:r>
            <w:r w:rsidRPr="005C227C">
              <w:rPr>
                <w:rFonts w:ascii="Calibri" w:hAnsi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zawieszanego rozsiewacza komunalnego Motyl N 031M.</w:t>
            </w:r>
          </w:p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B.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PRZYCZEPA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Marka oferowanego pojazdu: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………………………………………….</w:t>
            </w:r>
          </w:p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Model: ……………………………….</w:t>
            </w:r>
          </w:p>
        </w:tc>
      </w:tr>
      <w:tr w:rsidR="005C227C" w:rsidRPr="005C227C" w:rsidTr="0005174F">
        <w:trPr>
          <w:trHeight w:val="2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1.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Długość gabarytowa przyczepy: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min. 6,0 – max. 6,4 m.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2. 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Szerokość gabarytowa przyczepy: min. 2,2 – max.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5C227C">
                <w:rPr>
                  <w:rFonts w:ascii="Calibri" w:hAnsi="Calibri"/>
                  <w:kern w:val="0"/>
                  <w:sz w:val="22"/>
                  <w:szCs w:val="22"/>
                  <w:lang w:eastAsia="pl-PL" w:bidi="ar-SA"/>
                </w:rPr>
                <w:t>2,5 m</w:t>
              </w:r>
            </w:smartTag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3.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Ładowność: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6500 kg"/>
              </w:smartTagPr>
              <w:r w:rsidRPr="005C227C">
                <w:rPr>
                  <w:rFonts w:ascii="Calibri" w:hAnsi="Calibri"/>
                  <w:kern w:val="0"/>
                  <w:sz w:val="22"/>
                  <w:szCs w:val="22"/>
                  <w:lang w:eastAsia="pl-PL" w:bidi="ar-SA"/>
                </w:rPr>
                <w:t>6500 kg</w:t>
              </w:r>
            </w:smartTag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 - max. 7500 kg.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4.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Dopuszczalna masa całkowita: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max. 10000 kg.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Układ jezdny typu tandem.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6.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Instalacja hamulcowa pneumatyczna dwuprzewodowa lub jednoprzewodowa.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Prędkość konstrukcyjna min. 30 km/h.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Zabudowa skrzyniowa.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9.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Wysokość ścian (burt) skrzyni ładunkowej: 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0,5 m"/>
              </w:smartTagPr>
              <w:r w:rsidRPr="005C227C">
                <w:rPr>
                  <w:rFonts w:ascii="Calibri" w:hAnsi="Calibri"/>
                  <w:kern w:val="0"/>
                  <w:sz w:val="22"/>
                  <w:szCs w:val="22"/>
                  <w:lang w:eastAsia="pl-PL" w:bidi="ar-SA"/>
                </w:rPr>
                <w:t>0,5 m</w:t>
              </w:r>
            </w:smartTag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 – max. </w:t>
            </w:r>
            <w:smartTag w:uri="urn:schemas-microsoft-com:office:smarttags" w:element="metricconverter">
              <w:smartTagPr>
                <w:attr w:name="ProductID" w:val="0,6 m"/>
              </w:smartTagPr>
              <w:r w:rsidRPr="005C227C">
                <w:rPr>
                  <w:rFonts w:ascii="Calibri" w:hAnsi="Calibri"/>
                  <w:kern w:val="0"/>
                  <w:sz w:val="22"/>
                  <w:szCs w:val="22"/>
                  <w:lang w:eastAsia="pl-PL" w:bidi="ar-SA"/>
                </w:rPr>
                <w:t>0,6 m</w:t>
              </w:r>
            </w:smartTag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10.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Wywrót tylny i boczny.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11.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Dyszel uniwersalny sztywny do łączenia z dolnym lub górnym zaczepem ciągnika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5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12. 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FF66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Podpora postojowa przyczepy z</w:t>
            </w: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 xml:space="preserve"> ręcznym</w:t>
            </w: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 xml:space="preserve"> mechanizmem korbowym, mocowana do dyszla. Zamawiający nie dopuszcza podpory sterowanej  hydraulicznie.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13.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Oznakowanie oświetloną tablicą „L” z tyłu przyczepy.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14.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Ogumione koło zapasowe, zamontowane do przyczepy.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15.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Trójkąt ostrzegawczy.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C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ZESPÓŁ POJAZDÓW (CIĄGNIK ROLNICZY + PRZYCZEPA ROLNICZA)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2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7C" w:rsidRPr="005C227C" w:rsidRDefault="005C227C" w:rsidP="005C227C">
            <w:pPr>
              <w:suppressAutoHyphens w:val="0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Zespół pojazdów powinien mieć długość co najmniej </w:t>
            </w:r>
            <w:smartTag w:uri="urn:schemas-microsoft-com:office:smarttags" w:element="metricconverter">
              <w:smartTagPr>
                <w:attr w:name="ProductID" w:val="7,5 m"/>
              </w:smartTagPr>
              <w:r w:rsidRPr="005C227C">
                <w:rPr>
                  <w:rFonts w:ascii="Calibri" w:eastAsia="Calibri" w:hAnsi="Calibri" w:cs="Calibri"/>
                  <w:kern w:val="0"/>
                  <w:sz w:val="22"/>
                  <w:szCs w:val="22"/>
                  <w:shd w:val="clear" w:color="auto" w:fill="FFFFFF"/>
                  <w:lang w:eastAsia="en-US" w:bidi="ar-SA"/>
                </w:rPr>
                <w:t>7,5 m</w:t>
              </w:r>
            </w:smartTag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.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eastAsia="Calibri" w:hAnsi="Calibri" w:cs="Calibri"/>
                <w:kern w:val="0"/>
                <w:sz w:val="22"/>
                <w:szCs w:val="22"/>
                <w:shd w:val="clear" w:color="auto" w:fill="FFFFFF"/>
                <w:lang w:eastAsia="en-US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  <w:t>POZOSTAŁE WYMAGANIA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4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Świadectwo homologacji/ świadectwo zgodności WE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5C227C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  <w:t xml:space="preserve">Zaświadczenie o przeprowadzonym badaniu technicznym pojazdu </w:t>
            </w:r>
            <w:r w:rsidRPr="005C227C">
              <w:rPr>
                <w:rFonts w:ascii="Calibri" w:eastAsia="Calibri" w:hAnsi="Calibri" w:cs="Calibri"/>
                <w:kern w:val="0"/>
                <w:sz w:val="22"/>
                <w:szCs w:val="22"/>
                <w:lang w:eastAsia="en-US" w:bidi="ar-SA"/>
              </w:rPr>
              <w:t>potwierdzające, że dostarczony pojazd jest odpowiednio przystosowany i oznakowany do prowadzenia nauki jazdy/przeprowadzania egzaminów na prawo jazdy.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161D00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  <w:r w:rsidR="005C227C"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Inne dokumenty konieczne do zarejestrowania pojazdu.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161D00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  <w:r w:rsidR="005C227C"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Instrukcja obsługi/eksploatacji w języku polskim.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161D00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  <w:r w:rsidR="005C227C"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5C227C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Dokumenty gwarancyjne.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C227C" w:rsidRPr="005C227C" w:rsidTr="0005174F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7C" w:rsidRPr="005C227C" w:rsidRDefault="00161D00" w:rsidP="005C227C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6</w:t>
            </w:r>
            <w:r w:rsidR="005C227C" w:rsidRPr="005C227C">
              <w:rPr>
                <w:rFonts w:ascii="Calibri" w:hAnsi="Calibri"/>
                <w:color w:val="000000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7C" w:rsidRPr="00161D00" w:rsidRDefault="005C227C" w:rsidP="005C227C">
            <w:pPr>
              <w:suppressAutoHyphens w:val="0"/>
              <w:jc w:val="both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 w:rsidRPr="00161D00"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  <w:t>Harmonogram przeglądów gwarancyjnych (w przypadku braku konieczności przeprowadzania przeglądów Wykonawca zobowiązany jest do poinformowania o tym w formie pisemnej).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7C" w:rsidRPr="005C227C" w:rsidRDefault="005C227C" w:rsidP="005C227C">
            <w:pPr>
              <w:suppressAutoHyphens w:val="0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C72970" w:rsidRDefault="00C72970" w:rsidP="002D348A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:rsidR="002B1A40" w:rsidRPr="00C97049" w:rsidRDefault="002B1A40" w:rsidP="002B1A40">
      <w:pPr>
        <w:pStyle w:val="Akapitzlist"/>
        <w:numPr>
          <w:ilvl w:val="0"/>
          <w:numId w:val="23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eastAsia="Verdana" w:hAnsiTheme="minorHAnsi"/>
          <w:sz w:val="22"/>
          <w:szCs w:val="22"/>
        </w:rPr>
      </w:pPr>
      <w:r w:rsidRPr="00C97049">
        <w:rPr>
          <w:rFonts w:asciiTheme="minorHAnsi" w:hAnsiTheme="minorHAnsi"/>
          <w:sz w:val="22"/>
          <w:szCs w:val="22"/>
        </w:rPr>
        <w:t>Oświadczenia Wykonawcy:</w:t>
      </w:r>
    </w:p>
    <w:p w:rsidR="00384B04" w:rsidRPr="005B6E14" w:rsidRDefault="00384B04" w:rsidP="00384B04">
      <w:pPr>
        <w:pStyle w:val="Akapitzlist"/>
        <w:tabs>
          <w:tab w:val="left" w:pos="284"/>
        </w:tabs>
        <w:suppressAutoHyphens w:val="0"/>
        <w:ind w:left="284"/>
        <w:jc w:val="both"/>
        <w:rPr>
          <w:rFonts w:asciiTheme="minorHAnsi" w:eastAsia="Verdana" w:hAnsiTheme="minorHAnsi"/>
          <w:sz w:val="22"/>
          <w:szCs w:val="22"/>
        </w:rPr>
      </w:pPr>
    </w:p>
    <w:p w:rsidR="005B6E14" w:rsidRPr="005B6E14" w:rsidRDefault="005B6E14" w:rsidP="005B6E1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5B6E14">
        <w:rPr>
          <w:rFonts w:asciiTheme="minorHAnsi" w:hAnsiTheme="minorHAnsi"/>
          <w:sz w:val="22"/>
          <w:szCs w:val="22"/>
        </w:rPr>
        <w:t>Oświadczam/y, że  dostarczony przedmiot zamówienia jest fabrycznie nowy</w:t>
      </w:r>
      <w:r w:rsidR="00FE688D">
        <w:rPr>
          <w:rFonts w:asciiTheme="minorHAnsi" w:hAnsiTheme="minorHAnsi"/>
          <w:sz w:val="22"/>
          <w:szCs w:val="22"/>
        </w:rPr>
        <w:t xml:space="preserve"> (rok produkcji 2019 r.)</w:t>
      </w:r>
      <w:r w:rsidRPr="005B6E14">
        <w:rPr>
          <w:rFonts w:asciiTheme="minorHAnsi" w:hAnsiTheme="minorHAnsi"/>
          <w:sz w:val="22"/>
          <w:szCs w:val="22"/>
        </w:rPr>
        <w:t>, kompletny, wolny od wad konstrukcyjnyc</w:t>
      </w:r>
      <w:r w:rsidR="00FE688D">
        <w:rPr>
          <w:rFonts w:asciiTheme="minorHAnsi" w:hAnsiTheme="minorHAnsi"/>
          <w:sz w:val="22"/>
          <w:szCs w:val="22"/>
        </w:rPr>
        <w:t>h, materiałowych i wykonawczych</w:t>
      </w:r>
      <w:r w:rsidR="00A70FAF">
        <w:rPr>
          <w:rFonts w:asciiTheme="minorHAnsi" w:hAnsiTheme="minorHAnsi"/>
          <w:sz w:val="22"/>
          <w:szCs w:val="22"/>
        </w:rPr>
        <w:t xml:space="preserve"> </w:t>
      </w:r>
      <w:r w:rsidR="00FE688D">
        <w:rPr>
          <w:rFonts w:asciiTheme="minorHAnsi" w:hAnsiTheme="minorHAnsi"/>
          <w:sz w:val="22"/>
          <w:szCs w:val="22"/>
        </w:rPr>
        <w:t xml:space="preserve">oraz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zgodny</w:t>
      </w:r>
      <w:r w:rsidR="00384B04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z wymaganiami Zamawiającego zawartymi w SIWZ i w załącznikach do niej.</w:t>
      </w:r>
    </w:p>
    <w:p w:rsidR="005B6E14" w:rsidRPr="00A70FAF" w:rsidRDefault="005B6E14" w:rsidP="005B6E14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16"/>
          <w:szCs w:val="16"/>
        </w:rPr>
      </w:pPr>
    </w:p>
    <w:p w:rsidR="005B6E14" w:rsidRPr="00771D12" w:rsidRDefault="005B6E14" w:rsidP="005B6E14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5B6E14">
        <w:rPr>
          <w:rFonts w:asciiTheme="minorHAnsi" w:hAnsiTheme="minorHAnsi"/>
          <w:sz w:val="22"/>
          <w:szCs w:val="22"/>
        </w:rPr>
        <w:t xml:space="preserve">Oświadczam/y, że dostarczony przedmiot zamówienia posiada homologację potwierdzoną stosownym świadectwem oraz spełnia wymagania przepisów prawa obowiązującego </w:t>
      </w:r>
      <w:r w:rsidR="00FB7455">
        <w:rPr>
          <w:rFonts w:asciiTheme="minorHAnsi" w:hAnsiTheme="minorHAnsi"/>
          <w:sz w:val="22"/>
          <w:szCs w:val="22"/>
        </w:rPr>
        <w:br/>
      </w:r>
      <w:r w:rsidRPr="005B6E14">
        <w:rPr>
          <w:rFonts w:asciiTheme="minorHAnsi" w:hAnsiTheme="minorHAnsi"/>
          <w:sz w:val="22"/>
          <w:szCs w:val="22"/>
        </w:rPr>
        <w:t>na terenie Rzeczpospolitej  Polskiej  w zakresie dopuszczenia pojazdów do ruchu drogowego.</w:t>
      </w:r>
    </w:p>
    <w:p w:rsidR="00771D12" w:rsidRPr="00771D12" w:rsidRDefault="00771D12" w:rsidP="00771D12">
      <w:pPr>
        <w:pStyle w:val="Akapitzlist"/>
        <w:rPr>
          <w:rFonts w:asciiTheme="minorHAnsi" w:eastAsia="Verdana" w:hAnsiTheme="minorHAnsi"/>
          <w:sz w:val="22"/>
          <w:szCs w:val="22"/>
        </w:rPr>
      </w:pPr>
    </w:p>
    <w:p w:rsidR="005B6E14" w:rsidRPr="00EB30EE" w:rsidRDefault="005B6E14" w:rsidP="00771D12">
      <w:pPr>
        <w:pStyle w:val="Akapitzlist"/>
        <w:numPr>
          <w:ilvl w:val="0"/>
          <w:numId w:val="32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EB30EE">
        <w:rPr>
          <w:rFonts w:asciiTheme="minorHAnsi" w:eastAsia="Verdana" w:hAnsiTheme="minorHAnsi"/>
          <w:sz w:val="22"/>
          <w:szCs w:val="22"/>
        </w:rPr>
        <w:t>O</w:t>
      </w:r>
      <w:r w:rsidRPr="00EB30EE">
        <w:rPr>
          <w:rFonts w:asciiTheme="minorHAnsi" w:hAnsiTheme="minorHAnsi"/>
          <w:sz w:val="22"/>
          <w:szCs w:val="22"/>
        </w:rPr>
        <w:t>świadczam</w:t>
      </w:r>
      <w:r w:rsidR="00384B04" w:rsidRPr="00EB30EE">
        <w:rPr>
          <w:rFonts w:asciiTheme="minorHAnsi" w:hAnsiTheme="minorHAnsi"/>
          <w:sz w:val="22"/>
          <w:szCs w:val="22"/>
        </w:rPr>
        <w:t>/y</w:t>
      </w:r>
      <w:r w:rsidRPr="00EB30EE">
        <w:rPr>
          <w:rFonts w:asciiTheme="minorHAnsi" w:hAnsiTheme="minorHAnsi"/>
          <w:sz w:val="22"/>
          <w:szCs w:val="22"/>
        </w:rPr>
        <w:t xml:space="preserve">, że montaż zestawu do rejestracji przebiegu egzaminów praktycznych </w:t>
      </w:r>
      <w:r w:rsidR="00384B04" w:rsidRPr="00EB30EE">
        <w:rPr>
          <w:rFonts w:asciiTheme="minorHAnsi" w:hAnsiTheme="minorHAnsi"/>
          <w:sz w:val="22"/>
          <w:szCs w:val="22"/>
        </w:rPr>
        <w:br/>
      </w:r>
      <w:r w:rsidRPr="00EB30EE">
        <w:rPr>
          <w:rFonts w:asciiTheme="minorHAnsi" w:hAnsiTheme="minorHAnsi"/>
          <w:sz w:val="22"/>
          <w:szCs w:val="22"/>
        </w:rPr>
        <w:t xml:space="preserve">w dostarczonych </w:t>
      </w:r>
      <w:r w:rsidR="00771D12" w:rsidRPr="00EB30EE">
        <w:rPr>
          <w:rFonts w:asciiTheme="minorHAnsi" w:hAnsiTheme="minorHAnsi"/>
          <w:sz w:val="22"/>
          <w:szCs w:val="22"/>
        </w:rPr>
        <w:t xml:space="preserve">ciągniku rolniczym </w:t>
      </w:r>
      <w:r w:rsidRPr="00EB30EE">
        <w:rPr>
          <w:rFonts w:asciiTheme="minorHAnsi" w:hAnsiTheme="minorHAnsi"/>
          <w:sz w:val="22"/>
          <w:szCs w:val="22"/>
        </w:rPr>
        <w:t>nie spowoduje utraty gwarancji udzielonej przez Wykonawcę.</w:t>
      </w:r>
    </w:p>
    <w:p w:rsidR="00C97049" w:rsidRPr="00C97049" w:rsidRDefault="00C97049" w:rsidP="00C9704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eastAsia="Verdana" w:hAnsiTheme="minorHAnsi"/>
          <w:sz w:val="16"/>
          <w:szCs w:val="16"/>
        </w:rPr>
      </w:pPr>
    </w:p>
    <w:p w:rsidR="008A150A" w:rsidRDefault="00474ADF" w:rsidP="00474ADF">
      <w:pPr>
        <w:pStyle w:val="Akapitzlist"/>
        <w:numPr>
          <w:ilvl w:val="0"/>
          <w:numId w:val="40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6041E4">
        <w:rPr>
          <w:rFonts w:asciiTheme="minorHAnsi" w:hAnsiTheme="minorHAnsi"/>
          <w:sz w:val="22"/>
          <w:szCs w:val="22"/>
        </w:rPr>
        <w:t xml:space="preserve"> </w:t>
      </w:r>
      <w:r w:rsidR="00771D12" w:rsidRPr="006041E4">
        <w:rPr>
          <w:rFonts w:asciiTheme="minorHAnsi" w:hAnsiTheme="minorHAnsi"/>
          <w:sz w:val="22"/>
          <w:szCs w:val="22"/>
        </w:rPr>
        <w:t xml:space="preserve">Zapewniamy </w:t>
      </w:r>
      <w:r w:rsidR="00297C92" w:rsidRPr="006041E4">
        <w:rPr>
          <w:rFonts w:asciiTheme="minorHAnsi" w:hAnsiTheme="minorHAnsi"/>
          <w:sz w:val="22"/>
          <w:szCs w:val="22"/>
        </w:rPr>
        <w:t xml:space="preserve">serwis gwarancyjny pojazdów </w:t>
      </w:r>
      <w:r w:rsidR="006041E4">
        <w:rPr>
          <w:rFonts w:asciiTheme="minorHAnsi" w:hAnsiTheme="minorHAnsi"/>
          <w:sz w:val="22"/>
          <w:szCs w:val="22"/>
        </w:rPr>
        <w:t xml:space="preserve">w siedzibie Zamawiającego przez </w:t>
      </w:r>
      <w:r w:rsidR="00297C92" w:rsidRPr="006041E4">
        <w:rPr>
          <w:rFonts w:asciiTheme="minorHAnsi" w:hAnsiTheme="minorHAnsi"/>
          <w:sz w:val="22"/>
          <w:szCs w:val="22"/>
        </w:rPr>
        <w:t xml:space="preserve">wyspecjalizowany </w:t>
      </w:r>
      <w:r w:rsidR="00297C92" w:rsidRPr="00693A6C">
        <w:rPr>
          <w:rFonts w:asciiTheme="minorHAnsi" w:hAnsiTheme="minorHAnsi"/>
          <w:sz w:val="22"/>
          <w:szCs w:val="22"/>
        </w:rPr>
        <w:t>personel lub firmy przez nas upoważnione</w:t>
      </w:r>
      <w:r w:rsidR="00297C92" w:rsidRPr="006041E4">
        <w:rPr>
          <w:rFonts w:asciiTheme="minorHAnsi" w:hAnsiTheme="minorHAnsi"/>
          <w:sz w:val="22"/>
          <w:szCs w:val="22"/>
        </w:rPr>
        <w:t xml:space="preserve"> (czas reakcji serwisowej 24 h od zgłoszenia </w:t>
      </w:r>
      <w:r w:rsidR="00DB0D48" w:rsidRPr="006041E4">
        <w:rPr>
          <w:rFonts w:asciiTheme="minorHAnsi" w:hAnsiTheme="minorHAnsi"/>
          <w:sz w:val="22"/>
          <w:szCs w:val="22"/>
        </w:rPr>
        <w:t xml:space="preserve">usterki/wady </w:t>
      </w:r>
      <w:r w:rsidR="00297C92" w:rsidRPr="006041E4">
        <w:rPr>
          <w:rFonts w:asciiTheme="minorHAnsi" w:hAnsiTheme="minorHAnsi"/>
          <w:sz w:val="22"/>
          <w:szCs w:val="22"/>
        </w:rPr>
        <w:t>pocztą elektroniczną z wyłączeniem dni wolnych od pracy</w:t>
      </w:r>
      <w:r w:rsidR="00161D00">
        <w:rPr>
          <w:rFonts w:asciiTheme="minorHAnsi" w:hAnsiTheme="minorHAnsi"/>
          <w:sz w:val="22"/>
          <w:szCs w:val="22"/>
        </w:rPr>
        <w:t>)</w:t>
      </w:r>
      <w:r w:rsidR="00DB0D48" w:rsidRPr="006041E4">
        <w:rPr>
          <w:rFonts w:asciiTheme="minorHAnsi" w:hAnsiTheme="minorHAnsi"/>
          <w:sz w:val="22"/>
          <w:szCs w:val="22"/>
        </w:rPr>
        <w:t xml:space="preserve"> oraz nieo</w:t>
      </w:r>
      <w:r w:rsidR="00FB7455" w:rsidRPr="006041E4">
        <w:rPr>
          <w:rFonts w:asciiTheme="minorHAnsi" w:hAnsiTheme="minorHAnsi"/>
          <w:sz w:val="22"/>
          <w:szCs w:val="22"/>
        </w:rPr>
        <w:t>d</w:t>
      </w:r>
      <w:r w:rsidR="00DB0D48" w:rsidRPr="006041E4">
        <w:rPr>
          <w:rFonts w:asciiTheme="minorHAnsi" w:hAnsiTheme="minorHAnsi"/>
          <w:sz w:val="22"/>
          <w:szCs w:val="22"/>
        </w:rPr>
        <w:t>płatne usunięcie wad przedmiotu umowy w ciągu 7 dni</w:t>
      </w:r>
      <w:r w:rsidR="00117175">
        <w:rPr>
          <w:rFonts w:asciiTheme="minorHAnsi" w:hAnsiTheme="minorHAnsi"/>
          <w:sz w:val="22"/>
          <w:szCs w:val="22"/>
        </w:rPr>
        <w:t xml:space="preserve"> roboczych</w:t>
      </w:r>
      <w:r w:rsidR="00DB0D48" w:rsidRPr="006041E4">
        <w:rPr>
          <w:rFonts w:asciiTheme="minorHAnsi" w:hAnsiTheme="minorHAnsi"/>
          <w:sz w:val="22"/>
          <w:szCs w:val="22"/>
        </w:rPr>
        <w:t xml:space="preserve"> od dnia dokonania przez Zamawiającego zgłoszenia.</w:t>
      </w:r>
      <w:r w:rsidR="000C3953">
        <w:rPr>
          <w:rFonts w:asciiTheme="minorHAnsi" w:hAnsiTheme="minorHAnsi"/>
          <w:sz w:val="22"/>
          <w:szCs w:val="22"/>
        </w:rPr>
        <w:t xml:space="preserve"> </w:t>
      </w:r>
    </w:p>
    <w:p w:rsidR="00616DA3" w:rsidRPr="002D348A" w:rsidRDefault="00616DA3" w:rsidP="00457E4F">
      <w:pPr>
        <w:pStyle w:val="Default"/>
        <w:ind w:left="2340"/>
        <w:jc w:val="both"/>
        <w:rPr>
          <w:strike/>
          <w:color w:val="00B0F0"/>
        </w:rPr>
      </w:pPr>
    </w:p>
    <w:p w:rsidR="002B1A40" w:rsidRPr="00384B04" w:rsidRDefault="002B1A40" w:rsidP="00457E4F">
      <w:pPr>
        <w:pStyle w:val="Akapitzlist"/>
        <w:numPr>
          <w:ilvl w:val="0"/>
          <w:numId w:val="40"/>
        </w:numPr>
        <w:tabs>
          <w:tab w:val="left" w:pos="709"/>
        </w:tabs>
        <w:suppressAutoHyphens w:val="0"/>
        <w:ind w:hanging="2056"/>
        <w:jc w:val="both"/>
        <w:rPr>
          <w:rFonts w:asciiTheme="minorHAnsi" w:eastAsia="Verdana" w:hAnsiTheme="minorHAnsi"/>
          <w:sz w:val="22"/>
          <w:szCs w:val="22"/>
        </w:rPr>
      </w:pPr>
      <w:r w:rsidRPr="00384B04">
        <w:rPr>
          <w:rFonts w:asciiTheme="minorHAnsi" w:eastAsia="Verdana" w:hAnsiTheme="minorHAnsi"/>
          <w:sz w:val="22"/>
          <w:szCs w:val="22"/>
        </w:rPr>
        <w:t>Oświadczam</w:t>
      </w:r>
      <w:r w:rsidR="0040666B" w:rsidRPr="00384B04">
        <w:rPr>
          <w:rFonts w:asciiTheme="minorHAnsi" w:eastAsia="Verdana" w:hAnsiTheme="minorHAnsi"/>
          <w:sz w:val="22"/>
          <w:szCs w:val="22"/>
        </w:rPr>
        <w:t>/y</w:t>
      </w:r>
      <w:r w:rsidRPr="00384B04">
        <w:rPr>
          <w:rFonts w:asciiTheme="minorHAnsi" w:eastAsia="Verdana" w:hAnsiTheme="minorHAnsi"/>
          <w:sz w:val="22"/>
          <w:szCs w:val="22"/>
        </w:rPr>
        <w:t xml:space="preserve">, </w:t>
      </w:r>
      <w:r w:rsidR="0040666B" w:rsidRPr="00384B04">
        <w:rPr>
          <w:rFonts w:asciiTheme="minorHAnsi" w:eastAsia="Verdana" w:hAnsiTheme="minorHAnsi"/>
          <w:sz w:val="22"/>
          <w:szCs w:val="22"/>
        </w:rPr>
        <w:t>że</w:t>
      </w:r>
      <w:r w:rsidRPr="00384B04">
        <w:rPr>
          <w:rFonts w:asciiTheme="minorHAnsi" w:eastAsia="Verdana" w:hAnsiTheme="minorHAnsi"/>
          <w:sz w:val="22"/>
          <w:szCs w:val="22"/>
        </w:rPr>
        <w:t>:</w:t>
      </w:r>
    </w:p>
    <w:p w:rsidR="002B1A40" w:rsidRPr="00A70FAF" w:rsidRDefault="002B1A40" w:rsidP="002B1A40">
      <w:pPr>
        <w:tabs>
          <w:tab w:val="left" w:pos="851"/>
        </w:tabs>
        <w:suppressAutoHyphens w:val="0"/>
        <w:jc w:val="both"/>
        <w:rPr>
          <w:rFonts w:asciiTheme="minorHAnsi" w:eastAsia="Verdana" w:hAnsiTheme="minorHAnsi"/>
          <w:sz w:val="16"/>
          <w:szCs w:val="16"/>
        </w:rPr>
      </w:pPr>
    </w:p>
    <w:p w:rsidR="00693A6C" w:rsidRPr="00693A6C" w:rsidRDefault="002B1A40" w:rsidP="00693A6C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Oferowana cena brutto zawiera wszelkie koszty z</w:t>
      </w:r>
      <w:r w:rsidR="00CE5EC3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wiązane z realizacją zamówienia</w:t>
      </w:r>
      <w:r w:rsidR="00693A6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,</w:t>
      </w:r>
      <w:r w:rsidR="00CE5EC3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="00693A6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w tym </w:t>
      </w:r>
      <w:r w:rsidR="00693A6C" w:rsidRPr="00693A6C">
        <w:rPr>
          <w:rFonts w:asciiTheme="minorHAnsi" w:hAnsiTheme="minorHAnsi" w:cs="Tahoma"/>
          <w:color w:val="000000"/>
          <w:sz w:val="22"/>
          <w:szCs w:val="22"/>
          <w:lang w:eastAsia="pl-PL"/>
        </w:rPr>
        <w:t>koszty serwisów/przeglądów</w:t>
      </w:r>
      <w:r w:rsidR="00693A6C">
        <w:rPr>
          <w:rFonts w:asciiTheme="minorHAnsi" w:hAnsiTheme="minorHAnsi" w:cs="Tahoma"/>
          <w:color w:val="000000"/>
          <w:sz w:val="22"/>
          <w:szCs w:val="22"/>
          <w:lang w:eastAsia="pl-PL"/>
        </w:rPr>
        <w:t xml:space="preserve"> gwarancyjnych, </w:t>
      </w:r>
      <w:r w:rsidR="00693A6C" w:rsidRPr="00EB30EE">
        <w:rPr>
          <w:rFonts w:asciiTheme="minorHAnsi" w:hAnsiTheme="minorHAnsi" w:cs="Tahoma"/>
          <w:sz w:val="22"/>
          <w:szCs w:val="22"/>
          <w:lang w:eastAsia="pl-PL"/>
        </w:rPr>
        <w:t>koszty części i materiałów</w:t>
      </w:r>
      <w:r w:rsidR="00693A6C" w:rsidRPr="00EB30EE">
        <w:rPr>
          <w:rFonts w:asciiTheme="minorHAnsi" w:hAnsiTheme="minorHAnsi" w:cs="Tahoma"/>
          <w:sz w:val="22"/>
          <w:szCs w:val="22"/>
          <w:lang w:eastAsia="pl-PL"/>
        </w:rPr>
        <w:br/>
        <w:t>eksploatacyjnych (filtrów, olei, płynów eksploatacyjnych, pasków itp.)</w:t>
      </w:r>
      <w:r w:rsidR="00693A6C" w:rsidRPr="00693A6C">
        <w:rPr>
          <w:rFonts w:asciiTheme="minorHAnsi" w:hAnsiTheme="minorHAnsi" w:cs="Tahoma"/>
          <w:color w:val="000000"/>
          <w:sz w:val="22"/>
          <w:szCs w:val="22"/>
          <w:lang w:eastAsia="pl-PL"/>
        </w:rPr>
        <w:t xml:space="preserve"> w okresie gwarancji a także w okresie gwarancji  koszty robocizn</w:t>
      </w:r>
      <w:r w:rsidR="00693A6C">
        <w:rPr>
          <w:rFonts w:asciiTheme="minorHAnsi" w:hAnsiTheme="minorHAnsi" w:cs="Tahoma"/>
          <w:color w:val="000000"/>
          <w:sz w:val="22"/>
          <w:szCs w:val="22"/>
          <w:lang w:eastAsia="pl-PL"/>
        </w:rPr>
        <w:t xml:space="preserve">y i dojazdów serwisu do miejsca </w:t>
      </w:r>
      <w:r w:rsidR="00693A6C" w:rsidRPr="00693A6C">
        <w:rPr>
          <w:rFonts w:asciiTheme="minorHAnsi" w:hAnsiTheme="minorHAnsi" w:cs="Tahoma"/>
          <w:color w:val="000000"/>
          <w:sz w:val="22"/>
          <w:szCs w:val="22"/>
          <w:lang w:eastAsia="pl-PL"/>
        </w:rPr>
        <w:t>naprawy oraz ewentualny dowóz pojazdu do serwisu.</w:t>
      </w:r>
    </w:p>
    <w:p w:rsidR="00384B04" w:rsidRPr="00384B04" w:rsidRDefault="002B1A40" w:rsidP="00693A6C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Wybór 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mojej/naszej 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oferty 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nie będzie 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prowadzić do powstania u Zamawiającego obowiązku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podatkowego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/ Wybór mojej/naszej oferty będzie prowadzić do powstania </w:t>
      </w:r>
      <w:r w:rsidR="00025551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  <w:t>u Zamawiającego obowiązku podatkowego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* i poniżej wskazuję/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my nazwę (rodzaj) towaru lub usługi, których dostawa lub świadczenie będzie prowadzić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do jego powstania oraz wskazuję/my ich wartość bez kwoty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podatku</w:t>
      </w:r>
      <w:r w:rsidR="00384B04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……………………………………………………….. </w:t>
      </w:r>
    </w:p>
    <w:p w:rsidR="0040666B" w:rsidRDefault="00025551" w:rsidP="00384B04">
      <w:pPr>
        <w:pStyle w:val="Akapitzlist"/>
        <w:suppressAutoHyphens w:val="0"/>
        <w:autoSpaceDE w:val="0"/>
        <w:autoSpaceDN w:val="0"/>
        <w:adjustRightInd w:val="0"/>
        <w:ind w:left="1134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.................................................................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</w:t>
      </w:r>
      <w:r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</w:t>
      </w:r>
      <w:r w:rsid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……………………………………………………………….</w:t>
      </w:r>
      <w:r w:rsidR="0040666B" w:rsidRPr="00384B0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…….</w:t>
      </w:r>
    </w:p>
    <w:p w:rsidR="0040666B" w:rsidRDefault="002C363C" w:rsidP="00693A6C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2C363C">
        <w:rPr>
          <w:rFonts w:asciiTheme="minorHAnsi" w:hAnsiTheme="minorHAnsi"/>
          <w:sz w:val="22"/>
          <w:szCs w:val="22"/>
        </w:rPr>
        <w:t>Zapoznałem/l</w:t>
      </w:r>
      <w:r w:rsidR="0040666B" w:rsidRPr="002C363C">
        <w:rPr>
          <w:rFonts w:asciiTheme="minorHAnsi" w:hAnsiTheme="minorHAnsi"/>
          <w:sz w:val="22"/>
          <w:szCs w:val="22"/>
        </w:rPr>
        <w:t>iśmy się ze S</w:t>
      </w:r>
      <w:r w:rsidRPr="002C363C">
        <w:rPr>
          <w:rFonts w:asciiTheme="minorHAnsi" w:hAnsiTheme="minorHAnsi"/>
          <w:sz w:val="22"/>
          <w:szCs w:val="22"/>
        </w:rPr>
        <w:t>pecyfikacją Istotnych Warunków Z</w:t>
      </w:r>
      <w:r w:rsidR="0040666B" w:rsidRPr="002C363C">
        <w:rPr>
          <w:rFonts w:asciiTheme="minorHAnsi" w:hAnsiTheme="minorHAnsi"/>
          <w:sz w:val="22"/>
          <w:szCs w:val="22"/>
        </w:rPr>
        <w:t xml:space="preserve">amówienia (wraz ze wszystkimi </w:t>
      </w:r>
      <w:r w:rsidRPr="002C363C">
        <w:rPr>
          <w:rFonts w:asciiTheme="minorHAnsi" w:hAnsiTheme="minorHAnsi"/>
          <w:sz w:val="22"/>
          <w:szCs w:val="22"/>
        </w:rPr>
        <w:t>do niej załącznikami), przyjmuję/</w:t>
      </w:r>
      <w:r w:rsidR="0040666B" w:rsidRPr="002C363C">
        <w:rPr>
          <w:rFonts w:asciiTheme="minorHAnsi" w:hAnsiTheme="minorHAnsi"/>
          <w:sz w:val="22"/>
          <w:szCs w:val="22"/>
        </w:rPr>
        <w:t>my warunki w nich zawarte i nie wnos</w:t>
      </w:r>
      <w:r w:rsidRPr="002C363C">
        <w:rPr>
          <w:rFonts w:asciiTheme="minorHAnsi" w:hAnsiTheme="minorHAnsi"/>
          <w:sz w:val="22"/>
          <w:szCs w:val="22"/>
        </w:rPr>
        <w:t>zę/</w:t>
      </w:r>
      <w:r w:rsidR="0040666B" w:rsidRPr="002C363C">
        <w:rPr>
          <w:rFonts w:asciiTheme="minorHAnsi" w:hAnsiTheme="minorHAnsi"/>
          <w:sz w:val="22"/>
          <w:szCs w:val="22"/>
        </w:rPr>
        <w:t>imy do nich ż</w:t>
      </w:r>
      <w:r w:rsidR="00384B04">
        <w:rPr>
          <w:rFonts w:asciiTheme="minorHAnsi" w:hAnsiTheme="minorHAnsi"/>
          <w:sz w:val="22"/>
          <w:szCs w:val="22"/>
        </w:rPr>
        <w:t>adnych zastrzeżeń oraz</w:t>
      </w:r>
      <w:r w:rsidRPr="002C363C">
        <w:rPr>
          <w:rFonts w:asciiTheme="minorHAnsi" w:hAnsiTheme="minorHAnsi"/>
          <w:sz w:val="22"/>
          <w:szCs w:val="22"/>
        </w:rPr>
        <w:t xml:space="preserve"> zdobyłem/l</w:t>
      </w:r>
      <w:r w:rsidR="0040666B" w:rsidRPr="002C363C">
        <w:rPr>
          <w:rFonts w:asciiTheme="minorHAnsi" w:hAnsiTheme="minorHAnsi"/>
          <w:sz w:val="22"/>
          <w:szCs w:val="22"/>
        </w:rPr>
        <w:t>iśmy konieczne informacje potrzebne do właściwego wykonania zamówienia.</w:t>
      </w:r>
    </w:p>
    <w:p w:rsidR="003F11F4" w:rsidRDefault="002C363C" w:rsidP="00693A6C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84B04">
        <w:rPr>
          <w:rFonts w:asciiTheme="minorHAnsi" w:hAnsiTheme="minorHAnsi"/>
          <w:sz w:val="22"/>
          <w:szCs w:val="22"/>
        </w:rPr>
        <w:t>Akceptuję/</w:t>
      </w:r>
      <w:r w:rsidR="0040666B" w:rsidRPr="00384B04">
        <w:rPr>
          <w:rFonts w:asciiTheme="minorHAnsi" w:hAnsiTheme="minorHAnsi"/>
          <w:sz w:val="22"/>
          <w:szCs w:val="22"/>
        </w:rPr>
        <w:t>my w całości wzór umowy</w:t>
      </w:r>
      <w:r w:rsidR="00025551" w:rsidRPr="00384B04">
        <w:rPr>
          <w:rFonts w:asciiTheme="minorHAnsi" w:hAnsiTheme="minorHAnsi"/>
          <w:sz w:val="22"/>
          <w:szCs w:val="22"/>
        </w:rPr>
        <w:t xml:space="preserve"> stanowiący załącznik </w:t>
      </w:r>
      <w:r w:rsidR="00025551" w:rsidRPr="000857A1">
        <w:rPr>
          <w:rFonts w:asciiTheme="minorHAnsi" w:hAnsiTheme="minorHAnsi"/>
          <w:sz w:val="22"/>
          <w:szCs w:val="22"/>
        </w:rPr>
        <w:t>nr</w:t>
      </w:r>
      <w:r w:rsidR="000857A1" w:rsidRPr="000857A1">
        <w:rPr>
          <w:rFonts w:asciiTheme="minorHAnsi" w:hAnsiTheme="minorHAnsi"/>
          <w:sz w:val="22"/>
          <w:szCs w:val="22"/>
        </w:rPr>
        <w:t xml:space="preserve"> 6</w:t>
      </w:r>
      <w:r w:rsidR="00025551" w:rsidRPr="00384B04">
        <w:rPr>
          <w:rFonts w:asciiTheme="minorHAnsi" w:hAnsiTheme="minorHAnsi"/>
          <w:sz w:val="22"/>
          <w:szCs w:val="22"/>
        </w:rPr>
        <w:t xml:space="preserve"> do SIWZ</w:t>
      </w:r>
      <w:r w:rsidRPr="00384B04">
        <w:rPr>
          <w:rFonts w:asciiTheme="minorHAnsi" w:hAnsiTheme="minorHAnsi"/>
          <w:sz w:val="22"/>
          <w:szCs w:val="22"/>
        </w:rPr>
        <w:t xml:space="preserve"> </w:t>
      </w:r>
      <w:r w:rsidR="003F11F4" w:rsidRPr="00384B04">
        <w:rPr>
          <w:rFonts w:asciiTheme="minorHAnsi" w:hAnsiTheme="minorHAnsi"/>
          <w:sz w:val="22"/>
          <w:szCs w:val="22"/>
        </w:rPr>
        <w:br/>
      </w:r>
      <w:r w:rsidRPr="00384B04">
        <w:rPr>
          <w:rFonts w:asciiTheme="minorHAnsi" w:hAnsiTheme="minorHAnsi"/>
          <w:sz w:val="22"/>
          <w:szCs w:val="22"/>
        </w:rPr>
        <w:t>i zobowiązuję/em</w:t>
      </w:r>
      <w:r w:rsidR="0040666B" w:rsidRPr="00384B04">
        <w:rPr>
          <w:rFonts w:asciiTheme="minorHAnsi" w:hAnsiTheme="minorHAnsi"/>
          <w:sz w:val="22"/>
          <w:szCs w:val="22"/>
        </w:rPr>
        <w:t xml:space="preserve">y się w przypadku wyboru </w:t>
      </w:r>
      <w:r w:rsidRPr="00384B04">
        <w:rPr>
          <w:rFonts w:asciiTheme="minorHAnsi" w:hAnsiTheme="minorHAnsi"/>
          <w:sz w:val="22"/>
          <w:szCs w:val="22"/>
        </w:rPr>
        <w:t>mojej/</w:t>
      </w:r>
      <w:r w:rsidR="0040666B" w:rsidRPr="00384B04">
        <w:rPr>
          <w:rFonts w:asciiTheme="minorHAnsi" w:hAnsiTheme="minorHAnsi"/>
          <w:sz w:val="22"/>
          <w:szCs w:val="22"/>
        </w:rPr>
        <w:t>naszej oferty, do zawarcia umowy zgodnej z</w:t>
      </w:r>
      <w:r w:rsidR="00025551" w:rsidRPr="00384B04">
        <w:rPr>
          <w:rFonts w:asciiTheme="minorHAnsi" w:hAnsiTheme="minorHAnsi"/>
          <w:sz w:val="22"/>
          <w:szCs w:val="22"/>
        </w:rPr>
        <w:t xml:space="preserve"> tym</w:t>
      </w:r>
      <w:r w:rsidR="0040666B" w:rsidRPr="00384B04">
        <w:rPr>
          <w:rFonts w:asciiTheme="minorHAnsi" w:hAnsiTheme="minorHAnsi"/>
          <w:sz w:val="22"/>
          <w:szCs w:val="22"/>
        </w:rPr>
        <w:t xml:space="preserve"> wzorem w miej</w:t>
      </w:r>
      <w:r w:rsidRPr="00384B04">
        <w:rPr>
          <w:rFonts w:asciiTheme="minorHAnsi" w:hAnsiTheme="minorHAnsi"/>
          <w:sz w:val="22"/>
          <w:szCs w:val="22"/>
        </w:rPr>
        <w:t xml:space="preserve">scu i terminie </w:t>
      </w:r>
      <w:r w:rsidR="00025551" w:rsidRPr="00384B04">
        <w:rPr>
          <w:rFonts w:asciiTheme="minorHAnsi" w:hAnsiTheme="minorHAnsi"/>
          <w:sz w:val="22"/>
          <w:szCs w:val="22"/>
        </w:rPr>
        <w:t>wyznaczonym</w:t>
      </w:r>
      <w:r w:rsidRPr="00384B04">
        <w:rPr>
          <w:rFonts w:asciiTheme="minorHAnsi" w:hAnsiTheme="minorHAnsi"/>
          <w:sz w:val="22"/>
          <w:szCs w:val="22"/>
        </w:rPr>
        <w:t xml:space="preserve"> przez Z</w:t>
      </w:r>
      <w:r w:rsidR="0040666B" w:rsidRPr="00384B04">
        <w:rPr>
          <w:rFonts w:asciiTheme="minorHAnsi" w:hAnsiTheme="minorHAnsi"/>
          <w:sz w:val="22"/>
          <w:szCs w:val="22"/>
        </w:rPr>
        <w:t>amawiającego.</w:t>
      </w:r>
    </w:p>
    <w:p w:rsidR="0040666B" w:rsidRPr="00FE688D" w:rsidRDefault="002B1A40" w:rsidP="00693A6C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Uważam</w:t>
      </w:r>
      <w:r w:rsidR="002C363C"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y się za związan</w:t>
      </w:r>
      <w:r w:rsidR="002C363C"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ego/</w:t>
      </w:r>
      <w:r w:rsidRP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ych niniejszą ofertą przez okres 30 dni od dnia upływu terminu składania ofert. </w:t>
      </w:r>
    </w:p>
    <w:p w:rsidR="0040666B" w:rsidRPr="002C363C" w:rsidRDefault="0040666B" w:rsidP="002C363C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</w:p>
    <w:p w:rsidR="0040666B" w:rsidRDefault="002B1A40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lastRenderedPageBreak/>
        <w:t>Niniejsza oferta zawiera na strona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ch nr od …………. do …………… informację</w:t>
      </w:r>
      <w:r w:rsidRPr="002C363C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stanowiące tajemnicę przedsiębiorstwa w rozumieniu przepisów o zwalczaniu nieuczciwej konkurencji.</w:t>
      </w:r>
    </w:p>
    <w:p w:rsidR="00052F9F" w:rsidRPr="00A70FAF" w:rsidRDefault="00052F9F" w:rsidP="00052F9F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:rsidR="002B1A40" w:rsidRPr="003F11F4" w:rsidRDefault="00FE688D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Przewiduję/e</w:t>
      </w:r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my powierzenie /</w:t>
      </w: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nie przewidujemy powierzenia** P</w:t>
      </w:r>
      <w:r w:rsidR="002B1A40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odwykonawcom realizacji zamówienia. </w:t>
      </w:r>
    </w:p>
    <w:p w:rsidR="0040666B" w:rsidRPr="002C363C" w:rsidRDefault="0040666B" w:rsidP="0040666B">
      <w:pPr>
        <w:ind w:left="284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2"/>
        <w:gridCol w:w="5353"/>
        <w:gridCol w:w="2983"/>
      </w:tblGrid>
      <w:tr w:rsidR="0040666B" w:rsidRPr="002C363C" w:rsidTr="00E0109E">
        <w:tc>
          <w:tcPr>
            <w:tcW w:w="592" w:type="dxa"/>
          </w:tcPr>
          <w:p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Lp.</w:t>
            </w:r>
          </w:p>
        </w:tc>
        <w:tc>
          <w:tcPr>
            <w:tcW w:w="5353" w:type="dxa"/>
          </w:tcPr>
          <w:p w:rsidR="0040666B" w:rsidRPr="002C363C" w:rsidRDefault="00FE688D" w:rsidP="00FE688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 (nazwa) i adres P</w:t>
            </w:r>
            <w:r w:rsidR="0040666B" w:rsidRPr="002C363C">
              <w:rPr>
                <w:rFonts w:asciiTheme="minorHAnsi" w:hAnsiTheme="minorHAnsi"/>
              </w:rPr>
              <w:t>odwykonawcy</w:t>
            </w:r>
          </w:p>
        </w:tc>
        <w:tc>
          <w:tcPr>
            <w:tcW w:w="2983" w:type="dxa"/>
          </w:tcPr>
          <w:p w:rsidR="0040666B" w:rsidRPr="002C363C" w:rsidRDefault="0040666B" w:rsidP="00FE688D">
            <w:pPr>
              <w:jc w:val="center"/>
              <w:rPr>
                <w:rFonts w:asciiTheme="minorHAnsi" w:hAnsiTheme="minorHAnsi"/>
              </w:rPr>
            </w:pPr>
            <w:r w:rsidRPr="002C363C">
              <w:rPr>
                <w:rFonts w:asciiTheme="minorHAnsi" w:hAnsiTheme="minorHAnsi"/>
              </w:rPr>
              <w:t>Część (zakres) zamówienia</w:t>
            </w:r>
          </w:p>
        </w:tc>
      </w:tr>
      <w:tr w:rsidR="0040666B" w:rsidRPr="002C363C" w:rsidTr="00E0109E">
        <w:tc>
          <w:tcPr>
            <w:tcW w:w="592" w:type="dxa"/>
          </w:tcPr>
          <w:p w:rsidR="00FE688D" w:rsidRDefault="00FE688D" w:rsidP="003F11F4">
            <w:pPr>
              <w:jc w:val="center"/>
              <w:rPr>
                <w:rFonts w:asciiTheme="minorHAnsi" w:hAnsiTheme="minorHAnsi"/>
              </w:rPr>
            </w:pPr>
          </w:p>
          <w:p w:rsidR="0040666B" w:rsidRPr="002C363C" w:rsidRDefault="0040666B" w:rsidP="003F11F4">
            <w:pPr>
              <w:jc w:val="center"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  <w:tc>
          <w:tcPr>
            <w:tcW w:w="5353" w:type="dxa"/>
          </w:tcPr>
          <w:p w:rsidR="0040666B" w:rsidRDefault="0040666B" w:rsidP="005C6812">
            <w:pPr>
              <w:jc w:val="both"/>
              <w:rPr>
                <w:rFonts w:asciiTheme="minorHAnsi" w:hAnsiTheme="minorHAnsi"/>
              </w:rPr>
            </w:pPr>
          </w:p>
          <w:p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:rsidR="00FE688D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:rsidR="00FE688D" w:rsidRPr="002C363C" w:rsidRDefault="00FE688D" w:rsidP="005C6812">
            <w:pPr>
              <w:jc w:val="both"/>
              <w:rPr>
                <w:rFonts w:asciiTheme="minorHAnsi" w:hAnsiTheme="minorHAnsi"/>
              </w:rPr>
            </w:pPr>
          </w:p>
          <w:p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83" w:type="dxa"/>
          </w:tcPr>
          <w:p w:rsidR="0040666B" w:rsidRPr="002C363C" w:rsidRDefault="0040666B" w:rsidP="005C681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0666B" w:rsidRPr="0015529E" w:rsidRDefault="003F11F4" w:rsidP="0040666B">
      <w:pPr>
        <w:ind w:left="360"/>
        <w:jc w:val="both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(należy wypełnić, jeżeli W</w:t>
      </w:r>
      <w:r w:rsidR="00FE688D">
        <w:rPr>
          <w:rFonts w:asciiTheme="minorHAnsi" w:hAnsiTheme="minorHAnsi"/>
          <w:sz w:val="16"/>
          <w:szCs w:val="16"/>
        </w:rPr>
        <w:t>ykonawca przewiduje udział P</w:t>
      </w:r>
      <w:r w:rsidR="0040666B" w:rsidRPr="002C363C">
        <w:rPr>
          <w:rFonts w:asciiTheme="minorHAnsi" w:hAnsiTheme="minorHAnsi"/>
          <w:sz w:val="16"/>
          <w:szCs w:val="16"/>
        </w:rPr>
        <w:t>odwykonawców</w:t>
      </w:r>
      <w:r w:rsidR="0040666B" w:rsidRPr="0015529E">
        <w:rPr>
          <w:sz w:val="16"/>
          <w:szCs w:val="16"/>
        </w:rPr>
        <w:t>).</w:t>
      </w:r>
    </w:p>
    <w:p w:rsidR="0040666B" w:rsidRPr="00A70FAF" w:rsidRDefault="0040666B" w:rsidP="0040666B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16"/>
          <w:szCs w:val="16"/>
          <w:lang w:eastAsia="en-US" w:bidi="ar-SA"/>
        </w:rPr>
      </w:pPr>
    </w:p>
    <w:p w:rsidR="00C97049" w:rsidRPr="00C97049" w:rsidRDefault="002C363C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fertę niniejszą składam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 na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……………….</w:t>
      </w:r>
      <w:r w:rsidR="0040666B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kolejno ponumerowanych stronach.</w:t>
      </w:r>
    </w:p>
    <w:p w:rsidR="002C363C" w:rsidRPr="003F11F4" w:rsidRDefault="0040666B" w:rsidP="00C97049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2C363C" w:rsidRPr="003F11F4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W</w:t>
      </w:r>
      <w:r w:rsidR="00FE688D"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raz z ofertą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składam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 następujące oświadczenia i dokumenty:*** </w:t>
      </w:r>
    </w:p>
    <w:p w:rsidR="003F11F4" w:rsidRP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……………………………………………………………………………………………… </w:t>
      </w:r>
    </w:p>
    <w:p w:rsid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 </w:t>
      </w:r>
    </w:p>
    <w:p w:rsid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……………………………………………………………………………………………… </w:t>
      </w:r>
    </w:p>
    <w:p w:rsidR="002C363C" w:rsidRPr="003F11F4" w:rsidRDefault="0040666B" w:rsidP="002C363C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</w:t>
      </w:r>
    </w:p>
    <w:p w:rsidR="006475E0" w:rsidRPr="006475E0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Informacja o dostępności oświadczeń i dokument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ó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w w formie elektronicznej pod okre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ś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l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o</w:t>
      </w:r>
      <w:r w:rsidR="006475E0"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nymi adresami internetowym</w:t>
      </w:r>
      <w:r w:rsid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i ogólnodostępnych i bezpłatnych baz danych (należy wskazać rodzaj dokumentu i adres strony):</w:t>
      </w:r>
    </w:p>
    <w:p w:rsidR="006475E0" w:rsidRDefault="006475E0" w:rsidP="006475E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……………………………………………………………………………………………………………………...……………..……………………………………………………………………………………………………</w:t>
      </w:r>
      <w:r w:rsidR="00A70FAF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…………………………………………………..…………………</w:t>
      </w:r>
    </w:p>
    <w:p w:rsidR="00C97049" w:rsidRPr="00C97049" w:rsidRDefault="00C97049" w:rsidP="006475E0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:rsidR="002C363C" w:rsidRPr="00C97049" w:rsidRDefault="00EE5DD4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6475E0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>Po groźbą odpowiedzialności karnej o</w:t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świadczam</w:t>
      </w:r>
      <w:r w:rsidR="003F11F4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y, że załączone do oferty oświadczenia </w:t>
      </w:r>
      <w:r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</w:r>
      <w:r w:rsidR="0040666B" w:rsidRPr="006475E0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i dokumenty opisują stan faktyczny i prawny aktualny na dzień składania ofert. </w:t>
      </w:r>
    </w:p>
    <w:p w:rsidR="00C97049" w:rsidRPr="00C97049" w:rsidRDefault="00C97049" w:rsidP="00C97049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:rsidR="00C97049" w:rsidRPr="00C97049" w:rsidRDefault="0040666B" w:rsidP="003F11F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color w:val="000000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 w:cs="Optima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Oświadczam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y, że jeste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śmy / nie jeste</w:t>
      </w:r>
      <w:r w:rsid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m/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śmy </w:t>
      </w:r>
      <w:r w:rsidRPr="003F11F4">
        <w:rPr>
          <w:rFonts w:asciiTheme="minorHAnsi" w:eastAsiaTheme="minorHAnsi" w:hAnsi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(niepotrzebne skreślić) </w:t>
      </w: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małym lub średnim przedsiębiorcą.</w:t>
      </w:r>
    </w:p>
    <w:p w:rsidR="00C97049" w:rsidRPr="00C97049" w:rsidRDefault="00C97049" w:rsidP="00C97049">
      <w:pPr>
        <w:pStyle w:val="Akapitzlist"/>
        <w:rPr>
          <w:rFonts w:asciiTheme="minorHAnsi" w:eastAsiaTheme="minorHAnsi" w:hAnsiTheme="minorHAnsi"/>
          <w:color w:val="000000"/>
          <w:kern w:val="0"/>
          <w:sz w:val="16"/>
          <w:szCs w:val="16"/>
          <w:lang w:eastAsia="en-US" w:bidi="ar-SA"/>
        </w:rPr>
      </w:pPr>
    </w:p>
    <w:p w:rsidR="005C6812" w:rsidRPr="00C97049" w:rsidRDefault="0040666B" w:rsidP="005C681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 w:rsidRPr="003F11F4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Oświadczam</w:t>
      </w:r>
      <w:r w:rsidR="003F11F4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/y, że wypełniłem/l</w:t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iśmy obowiązki informacyjne przewidziane w art. 13 lub art. 14 Rozporządzenia Parlamentu Europejskiego i Rady (UE) 2016/679 z dnia 27 kwietnia 2016 r. </w:t>
      </w:r>
      <w:r w:rsidR="003F11F4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br/>
      </w:r>
      <w:r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 xml:space="preserve">w sprawie ochrony osób fizycznych w związku z przetwarzaniem danych osobowych i w sprawie swobodnego przepływu takich danych oraz uchylenia dyrektywy 95/46/WE, wobec osób </w:t>
      </w:r>
      <w:r w:rsidR="005C6812" w:rsidRPr="000857A1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fizycznych, od których dane osobowe bezpośrednio lub pośrednio pozyskaliśmy w celu ubiegania się o udzielenie zamówienia publicznego w niniejszym postępowaniu.</w:t>
      </w:r>
    </w:p>
    <w:p w:rsidR="00C97049" w:rsidRPr="00C97049" w:rsidRDefault="00C97049" w:rsidP="00C97049">
      <w:pPr>
        <w:pStyle w:val="Akapitzlist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</w:p>
    <w:p w:rsidR="005C6812" w:rsidRPr="005C6812" w:rsidRDefault="005C6812" w:rsidP="005C6812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Wszelką korespondencję związaną z niniejszym postęp</w:t>
      </w:r>
      <w:r w:rsidR="00FE688D"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owaniem należy kierować na nw. d</w:t>
      </w:r>
      <w:r>
        <w:rPr>
          <w:rFonts w:asciiTheme="minorHAnsi" w:eastAsiaTheme="minorHAnsi" w:hAnsiTheme="minorHAnsi"/>
          <w:color w:val="000000"/>
          <w:kern w:val="0"/>
          <w:sz w:val="22"/>
          <w:szCs w:val="22"/>
          <w:lang w:eastAsia="en-US" w:bidi="ar-SA"/>
        </w:rPr>
        <w:t>ane kontaktowe:</w:t>
      </w: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Adres: ………………………………………………………………………………………………………………………………..</w:t>
      </w: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E-mail: ………………………………………………………………….., Fax:…………………………………………..……..</w:t>
      </w: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 w:bidi="ar-SA"/>
        </w:rPr>
        <w:t>………………………………………………….                                            …………………………………………….</w:t>
      </w: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</w:t>
      </w: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Data                                                                        </w:t>
      </w: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podpis osoby uprawnionej </w:t>
      </w:r>
    </w:p>
    <w:p w:rsidR="005C6812" w:rsidRDefault="005C6812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</w:t>
      </w:r>
      <w:r w:rsidRPr="005C6812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do reprezentowania Wykonawcy</w:t>
      </w:r>
    </w:p>
    <w:p w:rsidR="002258A7" w:rsidRDefault="002258A7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052F9F" w:rsidRDefault="00052F9F" w:rsidP="005C6812">
      <w:pPr>
        <w:pStyle w:val="Akapitzlist"/>
        <w:suppressAutoHyphens w:val="0"/>
        <w:autoSpaceDE w:val="0"/>
        <w:autoSpaceDN w:val="0"/>
        <w:adjustRightInd w:val="0"/>
        <w:ind w:left="284"/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</w:pPr>
    </w:p>
    <w:p w:rsidR="002258A7" w:rsidRPr="002258A7" w:rsidRDefault="00FE688D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lang w:eastAsia="en-US" w:bidi="ar-SA"/>
        </w:rPr>
        <w:t>I</w:t>
      </w:r>
      <w:r w:rsidR="002258A7"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nformacja dla Wykonawcy: </w:t>
      </w:r>
    </w:p>
    <w:p w:rsidR="002258A7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 W przypadku gdy wybór oferty prowadzi do powstania u Zamawiającego obowiązku podatkowego, Wykonawca zobowiązany jest wskazać nazwę (rodzaj) towaru lub usługi, których dostawa lub świadczenie będzie prowadzić do powstania wskazanego obowiązku, oraz ich wartość bez kwoty podatku. </w:t>
      </w:r>
    </w:p>
    <w:p w:rsidR="002258A7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** W przypadku powierzenia realizacji zamówienia Podwykonawcom Wykonawca zobowiązany jest do wskazania części zamówienia, która będzie realizowana przez Podwykonawcę oraz nazwy i adresu Podwykonawcy. </w:t>
      </w:r>
    </w:p>
    <w:p w:rsidR="009242AA" w:rsidRDefault="002258A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 w:rsidRPr="002258A7">
        <w:rPr>
          <w:rFonts w:asciiTheme="minorHAnsi" w:eastAsiaTheme="minorHAnsi" w:hAnsiTheme="minorHAnsi"/>
          <w:color w:val="000000"/>
          <w:kern w:val="0"/>
          <w:lang w:eastAsia="en-US" w:bidi="ar-SA"/>
        </w:rPr>
        <w:t xml:space="preserve">*** </w:t>
      </w:r>
      <w:r w:rsidRPr="009242AA">
        <w:rPr>
          <w:rFonts w:asciiTheme="minorHAnsi" w:eastAsiaTheme="minorHAnsi" w:hAnsiTheme="minorHAnsi"/>
          <w:kern w:val="0"/>
          <w:lang w:eastAsia="en-US" w:bidi="ar-SA"/>
        </w:rPr>
        <w:t xml:space="preserve">Wykonawca obowiązkowo załącza do oferty: </w:t>
      </w:r>
      <w:r w:rsidR="00B711E7" w:rsidRPr="009242AA">
        <w:rPr>
          <w:rFonts w:asciiTheme="minorHAnsi" w:eastAsiaTheme="minorHAnsi" w:hAnsiTheme="minorHAnsi"/>
          <w:kern w:val="0"/>
          <w:lang w:eastAsia="en-US" w:bidi="ar-SA"/>
        </w:rPr>
        <w:t>oświadczenie o niepodleganiu wykluczeniu i spełnianiu warunków udziału w pos</w:t>
      </w:r>
      <w:r w:rsidR="00EF1299" w:rsidRPr="009242AA">
        <w:rPr>
          <w:rFonts w:asciiTheme="minorHAnsi" w:eastAsiaTheme="minorHAnsi" w:hAnsiTheme="minorHAnsi"/>
          <w:kern w:val="0"/>
          <w:lang w:eastAsia="en-US" w:bidi="ar-SA"/>
        </w:rPr>
        <w:t>tępowaniu; dokumenty rejestrowe</w:t>
      </w:r>
      <w:r w:rsidR="00B711E7" w:rsidRPr="009242AA">
        <w:rPr>
          <w:rFonts w:asciiTheme="minorHAnsi" w:eastAsiaTheme="minorHAnsi" w:hAnsiTheme="minorHAnsi"/>
          <w:kern w:val="0"/>
          <w:lang w:eastAsia="en-US" w:bidi="ar-SA"/>
        </w:rPr>
        <w:t xml:space="preserve"> z których wynika uprawnienie do reprezentacji Wykona</w:t>
      </w:r>
      <w:r w:rsidR="00A70FAF" w:rsidRPr="009242AA">
        <w:rPr>
          <w:rFonts w:asciiTheme="minorHAnsi" w:eastAsiaTheme="minorHAnsi" w:hAnsiTheme="minorHAnsi"/>
          <w:kern w:val="0"/>
          <w:lang w:eastAsia="en-US" w:bidi="ar-SA"/>
        </w:rPr>
        <w:t>wcy,</w:t>
      </w:r>
      <w:r w:rsidR="009242AA" w:rsidRPr="009242AA">
        <w:rPr>
          <w:rFonts w:asciiTheme="minorHAnsi" w:eastAsiaTheme="minorHAnsi" w:hAnsiTheme="minorHAnsi"/>
          <w:kern w:val="0"/>
          <w:lang w:eastAsia="en-US" w:bidi="ar-SA"/>
        </w:rPr>
        <w:t xml:space="preserve"> stosowne pełnomocnictwa</w:t>
      </w:r>
      <w:r w:rsidR="009E2F74">
        <w:rPr>
          <w:rFonts w:asciiTheme="minorHAnsi" w:eastAsiaTheme="minorHAnsi" w:hAnsiTheme="minorHAnsi"/>
          <w:kern w:val="0"/>
          <w:lang w:eastAsia="en-US" w:bidi="ar-SA"/>
        </w:rPr>
        <w:t xml:space="preserve"> </w:t>
      </w:r>
      <w:r w:rsidR="00BD0385" w:rsidRPr="00BD0385">
        <w:rPr>
          <w:rFonts w:asciiTheme="minorHAnsi" w:eastAsiaTheme="minorHAnsi" w:hAnsiTheme="minorHAnsi"/>
          <w:kern w:val="0"/>
          <w:lang w:eastAsia="en-US" w:bidi="ar-SA"/>
        </w:rPr>
        <w:t>oraz pozostałe wymienione w pkt 7.2 i 7.3 SIWZ.</w:t>
      </w:r>
    </w:p>
    <w:p w:rsidR="002258A7" w:rsidRPr="005456CB" w:rsidRDefault="00B711E7" w:rsidP="002258A7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kern w:val="0"/>
          <w:lang w:eastAsia="en-US" w:bidi="ar-SA"/>
        </w:rPr>
      </w:pPr>
      <w:r>
        <w:rPr>
          <w:rFonts w:asciiTheme="minorHAnsi" w:eastAsiaTheme="minorHAnsi" w:hAnsiTheme="minorHAnsi"/>
          <w:color w:val="000000"/>
          <w:kern w:val="0"/>
          <w:lang w:eastAsia="en-US" w:bidi="ar-SA"/>
        </w:rPr>
        <w:t>W</w:t>
      </w:r>
      <w:r w:rsidR="002258A7" w:rsidRPr="005456CB">
        <w:rPr>
          <w:rFonts w:ascii="Calibri" w:hAnsi="Calibri" w:cs="Arial"/>
        </w:rPr>
        <w:t xml:space="preserve"> przypadku wadium wnoszonego w  formie innej niż pieniężnej należy oryginał dokumentu wadialnego (poręczenia lub gwarancji) załączyć do oferty.</w:t>
      </w:r>
    </w:p>
    <w:p w:rsidR="002258A7" w:rsidRDefault="002258A7" w:rsidP="000857A1">
      <w:pPr>
        <w:pStyle w:val="Tekstwstpniesformatowany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5456CB">
        <w:rPr>
          <w:rFonts w:ascii="Calibri" w:hAnsi="Calibri" w:cs="Arial"/>
          <w:i/>
        </w:rPr>
        <w:t xml:space="preserve">UWAGA! Zamawiający prosi </w:t>
      </w:r>
      <w:r w:rsidR="005456CB">
        <w:rPr>
          <w:rFonts w:ascii="Calibri" w:hAnsi="Calibri" w:cs="Arial"/>
          <w:i/>
        </w:rPr>
        <w:t>W</w:t>
      </w:r>
      <w:r w:rsidRPr="005456CB">
        <w:rPr>
          <w:rFonts w:ascii="Calibri" w:hAnsi="Calibri" w:cs="Arial"/>
          <w:i/>
        </w:rPr>
        <w:t xml:space="preserve">ykonawców o niezszywanie z pozostałą częścią oferty oryginału dokumentu wadialnego, z uwagi na to, iż dokument ten zostanie po otwarciu ofert zdeponowany w kasie Zamawiającego. Kopia dokumentu wadialnego (poręczenia lub gwarancji), potwierdzona </w:t>
      </w:r>
      <w:r w:rsidR="00D469E4">
        <w:rPr>
          <w:rFonts w:ascii="Calibri" w:hAnsi="Calibri" w:cs="Arial"/>
          <w:i/>
        </w:rPr>
        <w:t>za zgodność z oryginałem przez W</w:t>
      </w:r>
      <w:r w:rsidRPr="005456CB">
        <w:rPr>
          <w:rFonts w:ascii="Calibri" w:hAnsi="Calibri" w:cs="Arial"/>
          <w:i/>
        </w:rPr>
        <w:t>ykonawcę winna stanowić część oferty.</w:t>
      </w:r>
    </w:p>
    <w:sectPr w:rsidR="002258A7" w:rsidSect="00ED0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9D" w:rsidRDefault="00EF229D" w:rsidP="000B57BD">
      <w:r>
        <w:separator/>
      </w:r>
    </w:p>
  </w:endnote>
  <w:endnote w:type="continuationSeparator" w:id="0">
    <w:p w:rsidR="00EF229D" w:rsidRDefault="00EF229D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:rsidR="005E00CE" w:rsidRPr="000B57BD" w:rsidRDefault="005E00CE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="00787DA6"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="00787DA6"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="00E0109E" w:rsidRPr="00E0109E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6</w:t>
        </w:r>
        <w:r w:rsidR="00787DA6"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:rsidR="005E00CE" w:rsidRDefault="005E00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9D" w:rsidRDefault="00EF229D" w:rsidP="000B57BD">
      <w:r>
        <w:separator/>
      </w:r>
    </w:p>
  </w:footnote>
  <w:footnote w:type="continuationSeparator" w:id="0">
    <w:p w:rsidR="00EF229D" w:rsidRDefault="00EF229D" w:rsidP="000B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CE" w:rsidRPr="002D0CCF" w:rsidRDefault="00117175" w:rsidP="0065755C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Specyfikacja Istotnych W</w:t>
    </w:r>
    <w:r w:rsidR="005E00CE" w:rsidRPr="002D0CCF">
      <w:rPr>
        <w:rFonts w:ascii="Calibri" w:hAnsi="Calibri"/>
        <w:i/>
        <w:sz w:val="16"/>
        <w:szCs w:val="16"/>
      </w:rPr>
      <w:t xml:space="preserve">arunków Zamówienia  </w:t>
    </w:r>
  </w:p>
  <w:p w:rsidR="005E00CE" w:rsidRPr="002D0CCF" w:rsidRDefault="005E00CE" w:rsidP="0065755C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  <w:szCs w:val="16"/>
      </w:rPr>
    </w:pPr>
    <w:r w:rsidRPr="002D0CCF">
      <w:rPr>
        <w:rFonts w:ascii="Calibri" w:hAnsi="Calibri"/>
        <w:i/>
        <w:sz w:val="16"/>
        <w:szCs w:val="16"/>
      </w:rPr>
      <w:t>„Dostawa fabrycznie nowego ciągnika rolniczego i przyczepy rolniczej typu tandem przystosowanych do przeprowadzania egzaminów państwowych na prawo jazdy kategorii T dla Wojewódzkiego Ośrodka Ruchu Drogowego w Gorzowie Wlkp.”, nr sprawy AG.2400</w:t>
    </w:r>
    <w:r w:rsidRPr="00C72970">
      <w:rPr>
        <w:rFonts w:ascii="Calibri" w:hAnsi="Calibri"/>
        <w:i/>
        <w:sz w:val="16"/>
        <w:szCs w:val="16"/>
      </w:rPr>
      <w:t>.3</w:t>
    </w:r>
    <w:r w:rsidRPr="002D0CCF">
      <w:rPr>
        <w:rFonts w:ascii="Calibri" w:hAnsi="Calibri"/>
        <w:i/>
        <w:color w:val="FF0000"/>
        <w:sz w:val="16"/>
        <w:szCs w:val="16"/>
      </w:rPr>
      <w:t>.</w:t>
    </w:r>
    <w:r w:rsidRPr="002D0CCF">
      <w:rPr>
        <w:rFonts w:ascii="Calibri" w:hAnsi="Calibri"/>
        <w:i/>
        <w:sz w:val="16"/>
        <w:szCs w:val="16"/>
      </w:rPr>
      <w:t>2019.</w:t>
    </w:r>
  </w:p>
  <w:p w:rsidR="005E00CE" w:rsidRDefault="005E00CE">
    <w:pPr>
      <w:pStyle w:val="Nagwek"/>
    </w:pPr>
  </w:p>
  <w:p w:rsidR="005E00CE" w:rsidRDefault="005E0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244F60C"/>
    <w:lvl w:ilvl="0">
      <w:start w:val="1"/>
      <w:numFmt w:val="decimal"/>
      <w:lvlText w:val="%1."/>
      <w:lvlJc w:val="left"/>
      <w:pPr>
        <w:tabs>
          <w:tab w:val="num" w:pos="312"/>
        </w:tabs>
        <w:ind w:left="284" w:firstLine="0"/>
      </w:pPr>
      <w:rPr>
        <w:rFonts w:ascii="Calibri" w:eastAsia="Arial" w:hAnsi="Calibri" w:cs="Calibri" w:hint="default"/>
        <w:bCs/>
        <w:i w:val="0"/>
        <w:iCs/>
        <w:color w:val="auto"/>
        <w:sz w:val="24"/>
        <w:szCs w:val="24"/>
        <w:u w:val="none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3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997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3" w15:restartNumberingAfterBreak="0">
    <w:nsid w:val="0471170F"/>
    <w:multiLevelType w:val="hybridMultilevel"/>
    <w:tmpl w:val="06064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AFF"/>
    <w:multiLevelType w:val="hybridMultilevel"/>
    <w:tmpl w:val="B27E2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08CC"/>
    <w:multiLevelType w:val="hybridMultilevel"/>
    <w:tmpl w:val="881E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9A1"/>
    <w:multiLevelType w:val="hybridMultilevel"/>
    <w:tmpl w:val="124675C6"/>
    <w:lvl w:ilvl="0" w:tplc="C8BA018E">
      <w:start w:val="2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30DC3"/>
    <w:multiLevelType w:val="hybridMultilevel"/>
    <w:tmpl w:val="3AB807BA"/>
    <w:lvl w:ilvl="0" w:tplc="C5888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4CE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83186"/>
    <w:multiLevelType w:val="hybridMultilevel"/>
    <w:tmpl w:val="7458F25E"/>
    <w:lvl w:ilvl="0" w:tplc="B26EAB3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752"/>
    <w:multiLevelType w:val="hybridMultilevel"/>
    <w:tmpl w:val="9850A0A4"/>
    <w:lvl w:ilvl="0" w:tplc="980A1E22">
      <w:start w:val="5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75AC1"/>
    <w:multiLevelType w:val="multilevel"/>
    <w:tmpl w:val="C0FE7B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386772F"/>
    <w:multiLevelType w:val="hybridMultilevel"/>
    <w:tmpl w:val="14764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1B8D"/>
    <w:multiLevelType w:val="hybridMultilevel"/>
    <w:tmpl w:val="66AE8452"/>
    <w:lvl w:ilvl="0" w:tplc="E4D6AAC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12DB3"/>
    <w:multiLevelType w:val="hybridMultilevel"/>
    <w:tmpl w:val="4334B558"/>
    <w:lvl w:ilvl="0" w:tplc="ED6CCF4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A37D2"/>
    <w:multiLevelType w:val="hybridMultilevel"/>
    <w:tmpl w:val="64F44B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27234E"/>
    <w:multiLevelType w:val="hybridMultilevel"/>
    <w:tmpl w:val="B5C4A3F4"/>
    <w:lvl w:ilvl="0" w:tplc="10145474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D73"/>
    <w:multiLevelType w:val="hybridMultilevel"/>
    <w:tmpl w:val="3648B486"/>
    <w:lvl w:ilvl="0" w:tplc="23BAEB00">
      <w:start w:val="1"/>
      <w:numFmt w:val="lowerLetter"/>
      <w:lvlText w:val="%1)"/>
      <w:lvlJc w:val="left"/>
      <w:pPr>
        <w:ind w:left="5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7" w15:restartNumberingAfterBreak="0">
    <w:nsid w:val="37074773"/>
    <w:multiLevelType w:val="hybridMultilevel"/>
    <w:tmpl w:val="BA40C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F164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7FAB"/>
    <w:multiLevelType w:val="multilevel"/>
    <w:tmpl w:val="545E3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1504A3A"/>
    <w:multiLevelType w:val="hybridMultilevel"/>
    <w:tmpl w:val="D06C41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70DED"/>
    <w:multiLevelType w:val="hybridMultilevel"/>
    <w:tmpl w:val="B4EE7CCA"/>
    <w:lvl w:ilvl="0" w:tplc="0A047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54214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39D5"/>
    <w:multiLevelType w:val="hybridMultilevel"/>
    <w:tmpl w:val="951E284C"/>
    <w:lvl w:ilvl="0" w:tplc="B0C041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76B8D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700F3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AD6EE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204BD4"/>
    <w:multiLevelType w:val="hybridMultilevel"/>
    <w:tmpl w:val="C1DA6B36"/>
    <w:lvl w:ilvl="0" w:tplc="97DC4A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059FA"/>
    <w:multiLevelType w:val="multilevel"/>
    <w:tmpl w:val="2892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75FCC"/>
    <w:multiLevelType w:val="hybridMultilevel"/>
    <w:tmpl w:val="502E8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315A9"/>
    <w:multiLevelType w:val="multilevel"/>
    <w:tmpl w:val="62AE0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 w15:restartNumberingAfterBreak="0">
    <w:nsid w:val="57053064"/>
    <w:multiLevelType w:val="hybridMultilevel"/>
    <w:tmpl w:val="1FDE0BEE"/>
    <w:lvl w:ilvl="0" w:tplc="29983B7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20576"/>
    <w:multiLevelType w:val="hybridMultilevel"/>
    <w:tmpl w:val="45BEEA34"/>
    <w:lvl w:ilvl="0" w:tplc="89748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906C8"/>
    <w:multiLevelType w:val="hybridMultilevel"/>
    <w:tmpl w:val="B25E5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22F58"/>
    <w:multiLevelType w:val="hybridMultilevel"/>
    <w:tmpl w:val="C1DA6B36"/>
    <w:lvl w:ilvl="0" w:tplc="97DC4A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A5217"/>
    <w:multiLevelType w:val="multilevel"/>
    <w:tmpl w:val="56B4ADAC"/>
    <w:lvl w:ilvl="0">
      <w:start w:val="9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E16E8"/>
    <w:multiLevelType w:val="hybridMultilevel"/>
    <w:tmpl w:val="663ED506"/>
    <w:lvl w:ilvl="0" w:tplc="D39EE89C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85735"/>
    <w:multiLevelType w:val="multilevel"/>
    <w:tmpl w:val="8B4C8D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5C3B7F7B"/>
    <w:multiLevelType w:val="hybridMultilevel"/>
    <w:tmpl w:val="8AD8E352"/>
    <w:lvl w:ilvl="0" w:tplc="FF701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3E321F"/>
    <w:multiLevelType w:val="hybridMultilevel"/>
    <w:tmpl w:val="07BAED8A"/>
    <w:lvl w:ilvl="0" w:tplc="7B8E67B4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46B1"/>
    <w:multiLevelType w:val="hybridMultilevel"/>
    <w:tmpl w:val="596A8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757F0"/>
    <w:multiLevelType w:val="hybridMultilevel"/>
    <w:tmpl w:val="BA1C6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A7150"/>
    <w:multiLevelType w:val="hybridMultilevel"/>
    <w:tmpl w:val="B08C8BCA"/>
    <w:lvl w:ilvl="0" w:tplc="01CEBE8C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C960C64"/>
    <w:multiLevelType w:val="hybridMultilevel"/>
    <w:tmpl w:val="FB7A031E"/>
    <w:lvl w:ilvl="0" w:tplc="7B8E67B4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A6527"/>
    <w:multiLevelType w:val="hybridMultilevel"/>
    <w:tmpl w:val="CAEA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42"/>
  </w:num>
  <w:num w:numId="6">
    <w:abstractNumId w:val="26"/>
  </w:num>
  <w:num w:numId="7">
    <w:abstractNumId w:val="29"/>
  </w:num>
  <w:num w:numId="8">
    <w:abstractNumId w:val="22"/>
  </w:num>
  <w:num w:numId="9">
    <w:abstractNumId w:val="18"/>
  </w:num>
  <w:num w:numId="10">
    <w:abstractNumId w:val="34"/>
  </w:num>
  <w:num w:numId="11">
    <w:abstractNumId w:val="14"/>
  </w:num>
  <w:num w:numId="12">
    <w:abstractNumId w:val="19"/>
  </w:num>
  <w:num w:numId="13">
    <w:abstractNumId w:val="27"/>
  </w:num>
  <w:num w:numId="14">
    <w:abstractNumId w:val="4"/>
  </w:num>
  <w:num w:numId="15">
    <w:abstractNumId w:val="5"/>
  </w:num>
  <w:num w:numId="16">
    <w:abstractNumId w:val="20"/>
  </w:num>
  <w:num w:numId="17">
    <w:abstractNumId w:val="23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 w:numId="22">
    <w:abstractNumId w:val="33"/>
  </w:num>
  <w:num w:numId="23">
    <w:abstractNumId w:val="9"/>
  </w:num>
  <w:num w:numId="24">
    <w:abstractNumId w:val="30"/>
  </w:num>
  <w:num w:numId="25">
    <w:abstractNumId w:val="37"/>
  </w:num>
  <w:num w:numId="26">
    <w:abstractNumId w:val="10"/>
  </w:num>
  <w:num w:numId="27">
    <w:abstractNumId w:val="21"/>
  </w:num>
  <w:num w:numId="28">
    <w:abstractNumId w:val="11"/>
  </w:num>
  <w:num w:numId="29">
    <w:abstractNumId w:val="17"/>
  </w:num>
  <w:num w:numId="30">
    <w:abstractNumId w:val="41"/>
  </w:num>
  <w:num w:numId="31">
    <w:abstractNumId w:val="25"/>
  </w:num>
  <w:num w:numId="32">
    <w:abstractNumId w:val="12"/>
  </w:num>
  <w:num w:numId="33">
    <w:abstractNumId w:val="3"/>
  </w:num>
  <w:num w:numId="34">
    <w:abstractNumId w:val="31"/>
  </w:num>
  <w:num w:numId="35">
    <w:abstractNumId w:val="28"/>
  </w:num>
  <w:num w:numId="36">
    <w:abstractNumId w:val="35"/>
  </w:num>
  <w:num w:numId="37">
    <w:abstractNumId w:val="13"/>
  </w:num>
  <w:num w:numId="38">
    <w:abstractNumId w:val="32"/>
  </w:num>
  <w:num w:numId="39">
    <w:abstractNumId w:val="38"/>
  </w:num>
  <w:num w:numId="40">
    <w:abstractNumId w:val="40"/>
  </w:num>
  <w:num w:numId="41">
    <w:abstractNumId w:val="36"/>
  </w:num>
  <w:num w:numId="42">
    <w:abstractNumId w:val="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BE4"/>
    <w:rsid w:val="000215F4"/>
    <w:rsid w:val="00025551"/>
    <w:rsid w:val="00030F13"/>
    <w:rsid w:val="00041A41"/>
    <w:rsid w:val="00052F9F"/>
    <w:rsid w:val="000857A1"/>
    <w:rsid w:val="00090A43"/>
    <w:rsid w:val="000B57BD"/>
    <w:rsid w:val="000C3953"/>
    <w:rsid w:val="000E2A81"/>
    <w:rsid w:val="00117175"/>
    <w:rsid w:val="00143645"/>
    <w:rsid w:val="00147B4E"/>
    <w:rsid w:val="00161A2F"/>
    <w:rsid w:val="00161D00"/>
    <w:rsid w:val="0018050E"/>
    <w:rsid w:val="00196865"/>
    <w:rsid w:val="001B797E"/>
    <w:rsid w:val="001E1232"/>
    <w:rsid w:val="002258A7"/>
    <w:rsid w:val="00240CB6"/>
    <w:rsid w:val="00247206"/>
    <w:rsid w:val="00273489"/>
    <w:rsid w:val="00282E1E"/>
    <w:rsid w:val="0028300C"/>
    <w:rsid w:val="00297C92"/>
    <w:rsid w:val="002B1A40"/>
    <w:rsid w:val="002C363C"/>
    <w:rsid w:val="002D260F"/>
    <w:rsid w:val="002D348A"/>
    <w:rsid w:val="002E0BE4"/>
    <w:rsid w:val="002E3308"/>
    <w:rsid w:val="0034513D"/>
    <w:rsid w:val="00370C1F"/>
    <w:rsid w:val="00384B04"/>
    <w:rsid w:val="003F11F4"/>
    <w:rsid w:val="003F3095"/>
    <w:rsid w:val="003F6A91"/>
    <w:rsid w:val="00402293"/>
    <w:rsid w:val="0040666B"/>
    <w:rsid w:val="00425B00"/>
    <w:rsid w:val="00457E4F"/>
    <w:rsid w:val="00474ADF"/>
    <w:rsid w:val="00486969"/>
    <w:rsid w:val="004B3292"/>
    <w:rsid w:val="004F546D"/>
    <w:rsid w:val="00507F2A"/>
    <w:rsid w:val="00510C20"/>
    <w:rsid w:val="0052759C"/>
    <w:rsid w:val="005456CB"/>
    <w:rsid w:val="00581003"/>
    <w:rsid w:val="005B6E14"/>
    <w:rsid w:val="005C227C"/>
    <w:rsid w:val="005C6812"/>
    <w:rsid w:val="005E00CE"/>
    <w:rsid w:val="006041E4"/>
    <w:rsid w:val="00605328"/>
    <w:rsid w:val="00616DA3"/>
    <w:rsid w:val="00622828"/>
    <w:rsid w:val="006475E0"/>
    <w:rsid w:val="0065755C"/>
    <w:rsid w:val="00693A6C"/>
    <w:rsid w:val="006A1E12"/>
    <w:rsid w:val="00751CB2"/>
    <w:rsid w:val="00771D12"/>
    <w:rsid w:val="00787DA6"/>
    <w:rsid w:val="007B01B1"/>
    <w:rsid w:val="007D7E47"/>
    <w:rsid w:val="007E08F7"/>
    <w:rsid w:val="00806DD2"/>
    <w:rsid w:val="00852628"/>
    <w:rsid w:val="008A150A"/>
    <w:rsid w:val="008C71D9"/>
    <w:rsid w:val="00907E78"/>
    <w:rsid w:val="009242AA"/>
    <w:rsid w:val="009251F0"/>
    <w:rsid w:val="009324D2"/>
    <w:rsid w:val="009753AD"/>
    <w:rsid w:val="009901F0"/>
    <w:rsid w:val="00993228"/>
    <w:rsid w:val="009968F5"/>
    <w:rsid w:val="00997026"/>
    <w:rsid w:val="009C2C12"/>
    <w:rsid w:val="009E2F74"/>
    <w:rsid w:val="00A01751"/>
    <w:rsid w:val="00A3184F"/>
    <w:rsid w:val="00A61ECF"/>
    <w:rsid w:val="00A70FAF"/>
    <w:rsid w:val="00AC05EE"/>
    <w:rsid w:val="00B043C5"/>
    <w:rsid w:val="00B11292"/>
    <w:rsid w:val="00B677FC"/>
    <w:rsid w:val="00B711E7"/>
    <w:rsid w:val="00B75106"/>
    <w:rsid w:val="00B91AA3"/>
    <w:rsid w:val="00B96C00"/>
    <w:rsid w:val="00BB1A13"/>
    <w:rsid w:val="00BD0385"/>
    <w:rsid w:val="00BE6ED8"/>
    <w:rsid w:val="00BF0E36"/>
    <w:rsid w:val="00C17FA8"/>
    <w:rsid w:val="00C26196"/>
    <w:rsid w:val="00C27D6F"/>
    <w:rsid w:val="00C620AB"/>
    <w:rsid w:val="00C72970"/>
    <w:rsid w:val="00C87246"/>
    <w:rsid w:val="00C97049"/>
    <w:rsid w:val="00CD2941"/>
    <w:rsid w:val="00CD52B1"/>
    <w:rsid w:val="00CE5EC3"/>
    <w:rsid w:val="00CF5ADD"/>
    <w:rsid w:val="00D469E4"/>
    <w:rsid w:val="00D6569C"/>
    <w:rsid w:val="00DA2C14"/>
    <w:rsid w:val="00DB0D48"/>
    <w:rsid w:val="00DB2AA6"/>
    <w:rsid w:val="00E0109E"/>
    <w:rsid w:val="00E33547"/>
    <w:rsid w:val="00EB1C46"/>
    <w:rsid w:val="00EB30EE"/>
    <w:rsid w:val="00EC341E"/>
    <w:rsid w:val="00ED01F1"/>
    <w:rsid w:val="00EE5DD4"/>
    <w:rsid w:val="00EF1299"/>
    <w:rsid w:val="00EF229D"/>
    <w:rsid w:val="00F422FA"/>
    <w:rsid w:val="00F4240B"/>
    <w:rsid w:val="00F631B3"/>
    <w:rsid w:val="00FB7455"/>
    <w:rsid w:val="00FB759C"/>
    <w:rsid w:val="00FC5F1C"/>
    <w:rsid w:val="00FD05CB"/>
    <w:rsid w:val="00FD3E6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CBB26F-9B9E-467E-8134-63CC6EA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basedOn w:val="Normalny"/>
    <w:uiPriority w:val="99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56</cp:revision>
  <cp:lastPrinted>2019-08-05T07:05:00Z</cp:lastPrinted>
  <dcterms:created xsi:type="dcterms:W3CDTF">2016-12-16T12:02:00Z</dcterms:created>
  <dcterms:modified xsi:type="dcterms:W3CDTF">2019-08-05T07:09:00Z</dcterms:modified>
</cp:coreProperties>
</file>